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A0AC46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056BDE">
        <w:rPr>
          <w:bCs/>
          <w:noProof w:val="0"/>
          <w:sz w:val="24"/>
          <w:szCs w:val="24"/>
        </w:rPr>
        <w:t>6</w:t>
      </w:r>
      <w:r w:rsidR="00884007">
        <w:rPr>
          <w:bCs/>
          <w:noProof w:val="0"/>
          <w:sz w:val="24"/>
          <w:szCs w:val="24"/>
        </w:rPr>
        <w:t>bis</w:t>
      </w:r>
      <w:r w:rsidR="001348FE">
        <w:rPr>
          <w:bCs/>
          <w:noProof w:val="0"/>
          <w:sz w:val="24"/>
          <w:szCs w:val="24"/>
        </w:rPr>
        <w:tab/>
      </w:r>
      <w:r w:rsidR="00BA1872">
        <w:rPr>
          <w:bCs/>
          <w:noProof w:val="0"/>
          <w:sz w:val="24"/>
          <w:szCs w:val="24"/>
        </w:rPr>
        <w:t>R1-</w:t>
      </w:r>
      <w:r w:rsidR="000510E6" w:rsidRPr="000510E6">
        <w:t xml:space="preserve"> </w:t>
      </w:r>
      <w:r w:rsidR="000510E6" w:rsidRPr="000510E6">
        <w:rPr>
          <w:bCs/>
          <w:noProof w:val="0"/>
          <w:sz w:val="24"/>
          <w:szCs w:val="24"/>
        </w:rPr>
        <w:t>2110267</w:t>
      </w:r>
    </w:p>
    <w:p w14:paraId="30E02940" w14:textId="2B8A4630"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056BDE">
        <w:rPr>
          <w:bCs/>
          <w:noProof w:val="0"/>
          <w:sz w:val="24"/>
          <w:szCs w:val="24"/>
        </w:rPr>
        <w:t>1</w:t>
      </w:r>
      <w:r w:rsidR="00884007">
        <w:rPr>
          <w:bCs/>
          <w:noProof w:val="0"/>
          <w:sz w:val="24"/>
          <w:szCs w:val="24"/>
        </w:rPr>
        <w:t>1</w:t>
      </w:r>
      <w:r w:rsidR="00500573">
        <w:rPr>
          <w:bCs/>
          <w:noProof w:val="0"/>
          <w:sz w:val="24"/>
          <w:szCs w:val="24"/>
        </w:rPr>
        <w:t xml:space="preserve"> </w:t>
      </w:r>
      <w:r w:rsidR="00451BAE">
        <w:rPr>
          <w:bCs/>
          <w:noProof w:val="0"/>
          <w:sz w:val="24"/>
          <w:szCs w:val="24"/>
        </w:rPr>
        <w:t xml:space="preserve">– </w:t>
      </w:r>
      <w:r w:rsidR="00884007">
        <w:rPr>
          <w:bCs/>
          <w:noProof w:val="0"/>
          <w:sz w:val="24"/>
          <w:szCs w:val="24"/>
        </w:rPr>
        <w:t>19</w:t>
      </w:r>
      <w:r w:rsidR="00D64A2A">
        <w:rPr>
          <w:bCs/>
          <w:noProof w:val="0"/>
          <w:sz w:val="24"/>
          <w:szCs w:val="24"/>
        </w:rPr>
        <w:t xml:space="preserve"> </w:t>
      </w:r>
      <w:proofErr w:type="gramStart"/>
      <w:r w:rsidR="00884007">
        <w:rPr>
          <w:bCs/>
          <w:noProof w:val="0"/>
          <w:sz w:val="24"/>
          <w:szCs w:val="24"/>
        </w:rPr>
        <w:t>October</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7015B93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17.</w:t>
      </w:r>
      <w:r w:rsidR="00EB1109">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8F28CE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EB1109" w:rsidRPr="00EB1109">
        <w:rPr>
          <w:rFonts w:ascii="Arial" w:hAnsi="Arial" w:cs="Arial"/>
          <w:b/>
          <w:bCs/>
          <w:sz w:val="24"/>
        </w:rPr>
        <w:t>NR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5A57D623" w:rsidR="00056BDE" w:rsidRPr="00056BDE" w:rsidRDefault="006C27C9" w:rsidP="00056BDE">
      <w:r>
        <w:t xml:space="preserve">Initial drafts on NR and LTE UE features have been made available already on RAN1 reflector [1, 2]. In this contribution we present our views on the UE features for </w:t>
      </w:r>
      <w:r w:rsidR="00EB1109" w:rsidRPr="002D4D40">
        <w:rPr>
          <w:lang w:val="en-US"/>
        </w:rPr>
        <w:t>NR NTN</w:t>
      </w:r>
      <w:r>
        <w:t xml:space="preserve">. </w:t>
      </w:r>
    </w:p>
    <w:p w14:paraId="71230483" w14:textId="72F9C930" w:rsidR="00305297" w:rsidRDefault="007820D0" w:rsidP="00A23DCA">
      <w:pPr>
        <w:pStyle w:val="Heading1"/>
      </w:pPr>
      <w:bookmarkStart w:id="1" w:name="_Hlk510705081"/>
      <w:r>
        <w:t>Discussion</w:t>
      </w:r>
    </w:p>
    <w:p w14:paraId="73A82122" w14:textId="1ABC7647" w:rsidR="001F201D" w:rsidRDefault="006C27C9" w:rsidP="001F201D">
      <w:r>
        <w:t xml:space="preserve">Detailed comments on UE features are listed below. For reference, the feature list is available in the Annex. </w:t>
      </w:r>
    </w:p>
    <w:p w14:paraId="2EA48B28" w14:textId="77777777" w:rsidR="00E361B2" w:rsidRPr="00E361B2" w:rsidRDefault="00F94DB8" w:rsidP="0062706D">
      <w:pPr>
        <w:pStyle w:val="ListParagraph"/>
        <w:numPr>
          <w:ilvl w:val="0"/>
          <w:numId w:val="39"/>
        </w:numPr>
        <w:rPr>
          <w:sz w:val="20"/>
          <w:szCs w:val="20"/>
        </w:rPr>
      </w:pPr>
      <w:r w:rsidRPr="00E361B2">
        <w:rPr>
          <w:b/>
          <w:bCs/>
          <w:sz w:val="20"/>
          <w:szCs w:val="20"/>
        </w:rPr>
        <w:t>26-1, 26-2, 26-3</w:t>
      </w:r>
      <w:r w:rsidR="001E5BE8" w:rsidRPr="00E361B2">
        <w:rPr>
          <w:b/>
          <w:bCs/>
          <w:sz w:val="20"/>
          <w:szCs w:val="20"/>
        </w:rPr>
        <w:t>, 26-6</w:t>
      </w:r>
      <w:r w:rsidRPr="00E361B2">
        <w:rPr>
          <w:b/>
          <w:bCs/>
          <w:sz w:val="20"/>
          <w:szCs w:val="20"/>
        </w:rPr>
        <w:t xml:space="preserve">: </w:t>
      </w:r>
    </w:p>
    <w:p w14:paraId="4B125483" w14:textId="3B16F0F5" w:rsidR="006C27C9" w:rsidRPr="00E361B2" w:rsidRDefault="00E361B2" w:rsidP="00E361B2">
      <w:pPr>
        <w:pStyle w:val="ListParagraph"/>
        <w:numPr>
          <w:ilvl w:val="1"/>
          <w:numId w:val="39"/>
        </w:numPr>
        <w:rPr>
          <w:sz w:val="20"/>
          <w:szCs w:val="20"/>
        </w:rPr>
      </w:pPr>
      <w:proofErr w:type="spellStart"/>
      <w:r w:rsidRPr="00E361B2">
        <w:rPr>
          <w:sz w:val="20"/>
          <w:szCs w:val="20"/>
        </w:rPr>
        <w:t>I</w:t>
      </w:r>
      <w:r w:rsidR="00DC4D42" w:rsidRPr="00E361B2">
        <w:rPr>
          <w:sz w:val="20"/>
          <w:szCs w:val="20"/>
        </w:rPr>
        <w:t>nstead</w:t>
      </w:r>
      <w:proofErr w:type="spellEnd"/>
      <w:r w:rsidR="00DC4D42" w:rsidRPr="00E361B2">
        <w:rPr>
          <w:sz w:val="20"/>
          <w:szCs w:val="20"/>
        </w:rPr>
        <w:t xml:space="preserve"> of ”</w:t>
      </w:r>
      <w:proofErr w:type="spellStart"/>
      <w:r w:rsidR="00DC4D42" w:rsidRPr="00E361B2">
        <w:rPr>
          <w:sz w:val="20"/>
          <w:szCs w:val="20"/>
        </w:rPr>
        <w:t>Mandatory</w:t>
      </w:r>
      <w:proofErr w:type="spellEnd"/>
      <w:r w:rsidR="00DC4D42" w:rsidRPr="00E361B2">
        <w:rPr>
          <w:sz w:val="20"/>
          <w:szCs w:val="20"/>
        </w:rPr>
        <w:t xml:space="preserve">”, it </w:t>
      </w:r>
      <w:proofErr w:type="spellStart"/>
      <w:r w:rsidR="00DC4D42" w:rsidRPr="00E361B2">
        <w:rPr>
          <w:sz w:val="20"/>
          <w:szCs w:val="20"/>
        </w:rPr>
        <w:t>should</w:t>
      </w:r>
      <w:proofErr w:type="spellEnd"/>
      <w:r w:rsidR="00DC4D42" w:rsidRPr="00E361B2">
        <w:rPr>
          <w:sz w:val="20"/>
          <w:szCs w:val="20"/>
        </w:rPr>
        <w:t xml:space="preserve"> </w:t>
      </w:r>
      <w:proofErr w:type="spellStart"/>
      <w:r w:rsidR="00DC4D42" w:rsidRPr="00E361B2">
        <w:rPr>
          <w:sz w:val="20"/>
          <w:szCs w:val="20"/>
        </w:rPr>
        <w:t>say</w:t>
      </w:r>
      <w:proofErr w:type="spellEnd"/>
      <w:r w:rsidR="00DC4D42" w:rsidRPr="00E361B2">
        <w:rPr>
          <w:sz w:val="20"/>
          <w:szCs w:val="20"/>
        </w:rPr>
        <w:t xml:space="preserve"> ”</w:t>
      </w:r>
      <w:proofErr w:type="spellStart"/>
      <w:r w:rsidR="00DC4D42" w:rsidRPr="00E361B2">
        <w:rPr>
          <w:sz w:val="20"/>
          <w:szCs w:val="20"/>
        </w:rPr>
        <w:t>Optional</w:t>
      </w:r>
      <w:proofErr w:type="spellEnd"/>
      <w:r w:rsidR="00DC4D42" w:rsidRPr="00E361B2">
        <w:rPr>
          <w:sz w:val="20"/>
          <w:szCs w:val="20"/>
        </w:rPr>
        <w:t xml:space="preserve"> </w:t>
      </w:r>
      <w:proofErr w:type="spellStart"/>
      <w:r w:rsidR="00DC4D42" w:rsidRPr="00E361B2">
        <w:rPr>
          <w:sz w:val="20"/>
          <w:szCs w:val="20"/>
        </w:rPr>
        <w:t>with</w:t>
      </w:r>
      <w:proofErr w:type="spellEnd"/>
      <w:r w:rsidR="00DC4D42" w:rsidRPr="00E361B2">
        <w:rPr>
          <w:sz w:val="20"/>
          <w:szCs w:val="20"/>
        </w:rPr>
        <w:t xml:space="preserve"> </w:t>
      </w:r>
      <w:proofErr w:type="spellStart"/>
      <w:r w:rsidR="00DC4D42" w:rsidRPr="00E361B2">
        <w:rPr>
          <w:sz w:val="20"/>
          <w:szCs w:val="20"/>
        </w:rPr>
        <w:t>capability</w:t>
      </w:r>
      <w:proofErr w:type="spellEnd"/>
      <w:r w:rsidR="00DC4D42" w:rsidRPr="00E361B2">
        <w:rPr>
          <w:sz w:val="20"/>
          <w:szCs w:val="20"/>
        </w:rPr>
        <w:t xml:space="preserve">. </w:t>
      </w:r>
      <w:proofErr w:type="spellStart"/>
      <w:r w:rsidR="00DC4D42" w:rsidRPr="00E361B2">
        <w:rPr>
          <w:sz w:val="20"/>
          <w:szCs w:val="20"/>
        </w:rPr>
        <w:t>This</w:t>
      </w:r>
      <w:proofErr w:type="spellEnd"/>
      <w:r w:rsidR="00DC4D42" w:rsidRPr="00E361B2">
        <w:rPr>
          <w:sz w:val="20"/>
          <w:szCs w:val="20"/>
        </w:rPr>
        <w:t xml:space="preserve"> is a </w:t>
      </w:r>
      <w:proofErr w:type="spellStart"/>
      <w:r w:rsidR="00DC4D42" w:rsidRPr="00E361B2">
        <w:rPr>
          <w:sz w:val="20"/>
          <w:szCs w:val="20"/>
        </w:rPr>
        <w:t>basic</w:t>
      </w:r>
      <w:proofErr w:type="spellEnd"/>
      <w:r w:rsidR="00DC4D42" w:rsidRPr="00E361B2">
        <w:rPr>
          <w:sz w:val="20"/>
          <w:szCs w:val="20"/>
        </w:rPr>
        <w:t xml:space="preserve"> feature for </w:t>
      </w:r>
      <w:proofErr w:type="spellStart"/>
      <w:r w:rsidR="00DC4D42" w:rsidRPr="00E361B2">
        <w:rPr>
          <w:sz w:val="20"/>
          <w:szCs w:val="20"/>
        </w:rPr>
        <w:t>UEs</w:t>
      </w:r>
      <w:proofErr w:type="spellEnd"/>
      <w:r w:rsidR="00DC4D42" w:rsidRPr="00E361B2">
        <w:rPr>
          <w:sz w:val="20"/>
          <w:szCs w:val="20"/>
        </w:rPr>
        <w:t xml:space="preserve"> </w:t>
      </w:r>
      <w:proofErr w:type="spellStart"/>
      <w:r w:rsidR="00DC4D42" w:rsidRPr="00E361B2">
        <w:rPr>
          <w:sz w:val="20"/>
          <w:szCs w:val="20"/>
        </w:rPr>
        <w:t>supporting</w:t>
      </w:r>
      <w:proofErr w:type="spellEnd"/>
      <w:r w:rsidR="00DC4D42" w:rsidRPr="00E361B2">
        <w:rPr>
          <w:sz w:val="20"/>
          <w:szCs w:val="20"/>
        </w:rPr>
        <w:t xml:space="preserve"> NR </w:t>
      </w:r>
      <w:proofErr w:type="spellStart"/>
      <w:r w:rsidR="00DC4D42" w:rsidRPr="00E361B2">
        <w:rPr>
          <w:sz w:val="20"/>
          <w:szCs w:val="20"/>
        </w:rPr>
        <w:t>over</w:t>
      </w:r>
      <w:proofErr w:type="spellEnd"/>
      <w:r w:rsidR="00DC4D42" w:rsidRPr="00E361B2">
        <w:rPr>
          <w:sz w:val="20"/>
          <w:szCs w:val="20"/>
        </w:rPr>
        <w:t xml:space="preserve"> NTN.” In </w:t>
      </w:r>
      <w:proofErr w:type="spellStart"/>
      <w:r w:rsidR="00DC4D42" w:rsidRPr="00E361B2">
        <w:rPr>
          <w:sz w:val="20"/>
          <w:szCs w:val="20"/>
        </w:rPr>
        <w:t>any</w:t>
      </w:r>
      <w:proofErr w:type="spellEnd"/>
      <w:r w:rsidR="00DC4D42" w:rsidRPr="00E361B2">
        <w:rPr>
          <w:sz w:val="20"/>
          <w:szCs w:val="20"/>
        </w:rPr>
        <w:t xml:space="preserve"> case, </w:t>
      </w:r>
      <w:proofErr w:type="spellStart"/>
      <w:r w:rsidR="00DC4D42" w:rsidRPr="00E361B2">
        <w:rPr>
          <w:sz w:val="20"/>
          <w:szCs w:val="20"/>
        </w:rPr>
        <w:t>considering</w:t>
      </w:r>
      <w:proofErr w:type="spellEnd"/>
      <w:r w:rsidR="00DC4D42" w:rsidRPr="00E361B2">
        <w:rPr>
          <w:sz w:val="20"/>
          <w:szCs w:val="20"/>
        </w:rPr>
        <w:t xml:space="preserve"> </w:t>
      </w:r>
      <w:proofErr w:type="spellStart"/>
      <w:r w:rsidR="00DC4D42" w:rsidRPr="00E361B2">
        <w:rPr>
          <w:sz w:val="20"/>
          <w:szCs w:val="20"/>
        </w:rPr>
        <w:t>these</w:t>
      </w:r>
      <w:proofErr w:type="spellEnd"/>
      <w:r w:rsidR="00DC4D42" w:rsidRPr="00E361B2">
        <w:rPr>
          <w:sz w:val="20"/>
          <w:szCs w:val="20"/>
        </w:rPr>
        <w:t xml:space="preserve"> </w:t>
      </w:r>
      <w:proofErr w:type="spellStart"/>
      <w:r w:rsidR="00DC4D42" w:rsidRPr="00E361B2">
        <w:rPr>
          <w:sz w:val="20"/>
          <w:szCs w:val="20"/>
        </w:rPr>
        <w:t>features</w:t>
      </w:r>
      <w:proofErr w:type="spellEnd"/>
      <w:r w:rsidR="00DC4D42" w:rsidRPr="00E361B2">
        <w:rPr>
          <w:sz w:val="20"/>
          <w:szCs w:val="20"/>
        </w:rPr>
        <w:t xml:space="preserve"> </w:t>
      </w:r>
      <w:proofErr w:type="spellStart"/>
      <w:r w:rsidR="00DC4D42" w:rsidRPr="00E361B2">
        <w:rPr>
          <w:sz w:val="20"/>
          <w:szCs w:val="20"/>
        </w:rPr>
        <w:t>are</w:t>
      </w:r>
      <w:proofErr w:type="spellEnd"/>
      <w:r w:rsidR="00DC4D42" w:rsidRPr="00E361B2">
        <w:rPr>
          <w:sz w:val="20"/>
          <w:szCs w:val="20"/>
        </w:rPr>
        <w:t xml:space="preserve"> </w:t>
      </w:r>
      <w:proofErr w:type="spellStart"/>
      <w:r w:rsidR="00130783" w:rsidRPr="00E361B2">
        <w:rPr>
          <w:sz w:val="20"/>
          <w:szCs w:val="20"/>
        </w:rPr>
        <w:t>expected</w:t>
      </w:r>
      <w:proofErr w:type="spellEnd"/>
      <w:r w:rsidR="00130783" w:rsidRPr="00E361B2">
        <w:rPr>
          <w:sz w:val="20"/>
          <w:szCs w:val="20"/>
        </w:rPr>
        <w:t xml:space="preserve"> to </w:t>
      </w:r>
      <w:proofErr w:type="spellStart"/>
      <w:r w:rsidR="00130783" w:rsidRPr="00E361B2">
        <w:rPr>
          <w:sz w:val="20"/>
          <w:szCs w:val="20"/>
        </w:rPr>
        <w:t>be</w:t>
      </w:r>
      <w:proofErr w:type="spellEnd"/>
      <w:r w:rsidR="00130783" w:rsidRPr="00E361B2">
        <w:rPr>
          <w:sz w:val="20"/>
          <w:szCs w:val="20"/>
        </w:rPr>
        <w:t xml:space="preserve"> </w:t>
      </w:r>
      <w:proofErr w:type="spellStart"/>
      <w:r w:rsidR="00130783" w:rsidRPr="00E361B2">
        <w:rPr>
          <w:sz w:val="20"/>
          <w:szCs w:val="20"/>
        </w:rPr>
        <w:t>signalled</w:t>
      </w:r>
      <w:proofErr w:type="spellEnd"/>
      <w:r w:rsidR="00130783" w:rsidRPr="00E361B2">
        <w:rPr>
          <w:sz w:val="20"/>
          <w:szCs w:val="20"/>
        </w:rPr>
        <w:t xml:space="preserve"> </w:t>
      </w:r>
      <w:proofErr w:type="spellStart"/>
      <w:r w:rsidR="00130783" w:rsidRPr="00E361B2">
        <w:rPr>
          <w:sz w:val="20"/>
          <w:szCs w:val="20"/>
        </w:rPr>
        <w:t>together</w:t>
      </w:r>
      <w:proofErr w:type="spellEnd"/>
      <w:r w:rsidR="00130783" w:rsidRPr="00E361B2">
        <w:rPr>
          <w:sz w:val="20"/>
          <w:szCs w:val="20"/>
        </w:rPr>
        <w:t xml:space="preserve"> and </w:t>
      </w:r>
      <w:proofErr w:type="spellStart"/>
      <w:r w:rsidR="00130783" w:rsidRPr="00E361B2">
        <w:rPr>
          <w:sz w:val="20"/>
          <w:szCs w:val="20"/>
        </w:rPr>
        <w:t>with</w:t>
      </w:r>
      <w:proofErr w:type="spellEnd"/>
      <w:r w:rsidR="00130783" w:rsidRPr="00E361B2">
        <w:rPr>
          <w:sz w:val="20"/>
          <w:szCs w:val="20"/>
        </w:rPr>
        <w:t xml:space="preserve"> </w:t>
      </w:r>
      <w:proofErr w:type="spellStart"/>
      <w:r w:rsidR="00130783" w:rsidRPr="00E361B2">
        <w:rPr>
          <w:sz w:val="20"/>
          <w:szCs w:val="20"/>
        </w:rPr>
        <w:t>same</w:t>
      </w:r>
      <w:proofErr w:type="spellEnd"/>
      <w:r w:rsidR="00130783" w:rsidRPr="00E361B2">
        <w:rPr>
          <w:sz w:val="20"/>
          <w:szCs w:val="20"/>
        </w:rPr>
        <w:t xml:space="preserve"> </w:t>
      </w:r>
      <w:proofErr w:type="spellStart"/>
      <w:r w:rsidR="00130783" w:rsidRPr="00E361B2">
        <w:rPr>
          <w:sz w:val="20"/>
          <w:szCs w:val="20"/>
        </w:rPr>
        <w:t>signalling</w:t>
      </w:r>
      <w:proofErr w:type="spellEnd"/>
      <w:r w:rsidR="00130783" w:rsidRPr="00E361B2">
        <w:rPr>
          <w:sz w:val="20"/>
          <w:szCs w:val="20"/>
        </w:rPr>
        <w:t xml:space="preserve"> </w:t>
      </w:r>
      <w:proofErr w:type="spellStart"/>
      <w:r w:rsidR="00130783" w:rsidRPr="00E361B2">
        <w:rPr>
          <w:sz w:val="20"/>
          <w:szCs w:val="20"/>
        </w:rPr>
        <w:t>granularity</w:t>
      </w:r>
      <w:proofErr w:type="spellEnd"/>
      <w:r w:rsidR="00130783" w:rsidRPr="00E361B2">
        <w:rPr>
          <w:sz w:val="20"/>
          <w:szCs w:val="20"/>
        </w:rPr>
        <w:t xml:space="preserve">, it is </w:t>
      </w:r>
      <w:proofErr w:type="spellStart"/>
      <w:r w:rsidR="00130783" w:rsidRPr="00E361B2">
        <w:rPr>
          <w:sz w:val="20"/>
          <w:szCs w:val="20"/>
        </w:rPr>
        <w:t>better</w:t>
      </w:r>
      <w:proofErr w:type="spellEnd"/>
      <w:r w:rsidR="00130783" w:rsidRPr="00E361B2">
        <w:rPr>
          <w:sz w:val="20"/>
          <w:szCs w:val="20"/>
        </w:rPr>
        <w:t xml:space="preserve"> to </w:t>
      </w:r>
      <w:proofErr w:type="spellStart"/>
      <w:r w:rsidR="00130783" w:rsidRPr="00E361B2">
        <w:rPr>
          <w:sz w:val="20"/>
          <w:szCs w:val="20"/>
        </w:rPr>
        <w:t>combine</w:t>
      </w:r>
      <w:proofErr w:type="spellEnd"/>
      <w:r w:rsidR="00130783" w:rsidRPr="00E361B2">
        <w:rPr>
          <w:sz w:val="20"/>
          <w:szCs w:val="20"/>
        </w:rPr>
        <w:t xml:space="preserve"> </w:t>
      </w:r>
      <w:proofErr w:type="spellStart"/>
      <w:r w:rsidR="00130783" w:rsidRPr="00E361B2">
        <w:rPr>
          <w:sz w:val="20"/>
          <w:szCs w:val="20"/>
        </w:rPr>
        <w:t>them</w:t>
      </w:r>
      <w:proofErr w:type="spellEnd"/>
      <w:r w:rsidR="00130783" w:rsidRPr="00E361B2">
        <w:rPr>
          <w:sz w:val="20"/>
          <w:szCs w:val="20"/>
        </w:rPr>
        <w:t xml:space="preserve"> into a single FG.</w:t>
      </w:r>
    </w:p>
    <w:p w14:paraId="2BBCEB5E" w14:textId="77777777" w:rsidR="00E361B2" w:rsidRPr="00E361B2" w:rsidRDefault="00262B7A" w:rsidP="0062706D">
      <w:pPr>
        <w:pStyle w:val="ListParagraph"/>
        <w:numPr>
          <w:ilvl w:val="0"/>
          <w:numId w:val="39"/>
        </w:numPr>
        <w:rPr>
          <w:sz w:val="20"/>
          <w:szCs w:val="20"/>
        </w:rPr>
      </w:pPr>
      <w:r w:rsidRPr="00E361B2">
        <w:rPr>
          <w:b/>
          <w:bCs/>
          <w:sz w:val="20"/>
          <w:szCs w:val="20"/>
        </w:rPr>
        <w:t>26-3:</w:t>
      </w:r>
      <w:r w:rsidRPr="00E361B2">
        <w:rPr>
          <w:sz w:val="20"/>
          <w:szCs w:val="20"/>
        </w:rPr>
        <w:t xml:space="preserve"> </w:t>
      </w:r>
    </w:p>
    <w:p w14:paraId="42205716" w14:textId="178A326B" w:rsidR="00130783" w:rsidRPr="00E361B2" w:rsidRDefault="00E361B2" w:rsidP="00E361B2">
      <w:pPr>
        <w:pStyle w:val="ListParagraph"/>
        <w:numPr>
          <w:ilvl w:val="1"/>
          <w:numId w:val="39"/>
        </w:numPr>
        <w:rPr>
          <w:sz w:val="20"/>
          <w:szCs w:val="20"/>
        </w:rPr>
      </w:pPr>
      <w:proofErr w:type="spellStart"/>
      <w:r w:rsidRPr="00E361B2">
        <w:rPr>
          <w:sz w:val="20"/>
          <w:szCs w:val="20"/>
        </w:rPr>
        <w:t>R</w:t>
      </w:r>
      <w:r w:rsidR="00B80840" w:rsidRPr="00E361B2">
        <w:rPr>
          <w:sz w:val="20"/>
          <w:szCs w:val="20"/>
        </w:rPr>
        <w:t>eplace</w:t>
      </w:r>
      <w:proofErr w:type="spellEnd"/>
      <w:r w:rsidR="00262B7A" w:rsidRPr="00E361B2">
        <w:rPr>
          <w:sz w:val="20"/>
          <w:szCs w:val="20"/>
        </w:rPr>
        <w:t xml:space="preserve"> </w:t>
      </w:r>
      <w:proofErr w:type="spellStart"/>
      <w:r w:rsidR="00262B7A" w:rsidRPr="00E361B2">
        <w:rPr>
          <w:sz w:val="20"/>
          <w:szCs w:val="20"/>
        </w:rPr>
        <w:t>text</w:t>
      </w:r>
      <w:proofErr w:type="spellEnd"/>
      <w:r w:rsidR="00262B7A" w:rsidRPr="00E361B2">
        <w:rPr>
          <w:sz w:val="20"/>
          <w:szCs w:val="20"/>
        </w:rPr>
        <w:t xml:space="preserve"> on ”</w:t>
      </w:r>
      <w:proofErr w:type="spellStart"/>
      <w:r w:rsidR="00262B7A" w:rsidRPr="00E361B2">
        <w:rPr>
          <w:sz w:val="20"/>
          <w:szCs w:val="20"/>
        </w:rPr>
        <w:t>Consequence</w:t>
      </w:r>
      <w:proofErr w:type="spellEnd"/>
      <w:r w:rsidR="00262B7A" w:rsidRPr="00E361B2">
        <w:rPr>
          <w:sz w:val="20"/>
          <w:szCs w:val="20"/>
        </w:rPr>
        <w:t xml:space="preserve"> </w:t>
      </w:r>
      <w:proofErr w:type="spellStart"/>
      <w:r w:rsidR="00262B7A" w:rsidRPr="00E361B2">
        <w:rPr>
          <w:sz w:val="20"/>
          <w:szCs w:val="20"/>
        </w:rPr>
        <w:t>if</w:t>
      </w:r>
      <w:proofErr w:type="spellEnd"/>
      <w:r w:rsidR="00262B7A" w:rsidRPr="00E361B2">
        <w:rPr>
          <w:sz w:val="20"/>
          <w:szCs w:val="20"/>
        </w:rPr>
        <w:t xml:space="preserve">…” </w:t>
      </w:r>
      <w:proofErr w:type="spellStart"/>
      <w:r w:rsidR="00262B7A" w:rsidRPr="00E361B2">
        <w:rPr>
          <w:sz w:val="20"/>
          <w:szCs w:val="20"/>
        </w:rPr>
        <w:t>column</w:t>
      </w:r>
      <w:proofErr w:type="spellEnd"/>
      <w:r w:rsidR="000C6625" w:rsidRPr="00E361B2">
        <w:rPr>
          <w:sz w:val="20"/>
          <w:szCs w:val="20"/>
        </w:rPr>
        <w:t xml:space="preserve"> </w:t>
      </w:r>
      <w:proofErr w:type="spellStart"/>
      <w:r w:rsidR="000C6625" w:rsidRPr="00E361B2">
        <w:rPr>
          <w:sz w:val="20"/>
          <w:szCs w:val="20"/>
        </w:rPr>
        <w:t>with</w:t>
      </w:r>
      <w:proofErr w:type="spellEnd"/>
      <w:r w:rsidR="000C6625" w:rsidRPr="00E361B2">
        <w:rPr>
          <w:sz w:val="20"/>
          <w:szCs w:val="20"/>
        </w:rPr>
        <w:t xml:space="preserve"> ”Release 17 UE </w:t>
      </w:r>
      <w:proofErr w:type="spellStart"/>
      <w:r w:rsidR="000C6625" w:rsidRPr="00E361B2">
        <w:rPr>
          <w:sz w:val="20"/>
          <w:szCs w:val="20"/>
        </w:rPr>
        <w:t>cannot</w:t>
      </w:r>
      <w:proofErr w:type="spellEnd"/>
      <w:r w:rsidR="000C6625" w:rsidRPr="00E361B2">
        <w:rPr>
          <w:sz w:val="20"/>
          <w:szCs w:val="20"/>
        </w:rPr>
        <w:t xml:space="preserve"> </w:t>
      </w:r>
      <w:proofErr w:type="spellStart"/>
      <w:r w:rsidR="000C6625" w:rsidRPr="00E361B2">
        <w:rPr>
          <w:sz w:val="20"/>
          <w:szCs w:val="20"/>
        </w:rPr>
        <w:t>access</w:t>
      </w:r>
      <w:proofErr w:type="spellEnd"/>
      <w:r w:rsidR="000C6625" w:rsidRPr="00E361B2">
        <w:rPr>
          <w:sz w:val="20"/>
          <w:szCs w:val="20"/>
        </w:rPr>
        <w:t xml:space="preserve"> NTN”. No </w:t>
      </w:r>
      <w:proofErr w:type="spellStart"/>
      <w:r w:rsidR="000C6625" w:rsidRPr="00E361B2">
        <w:rPr>
          <w:sz w:val="20"/>
          <w:szCs w:val="20"/>
        </w:rPr>
        <w:t>need</w:t>
      </w:r>
      <w:proofErr w:type="spellEnd"/>
      <w:r w:rsidR="000C6625" w:rsidRPr="00E361B2">
        <w:rPr>
          <w:sz w:val="20"/>
          <w:szCs w:val="20"/>
        </w:rPr>
        <w:t xml:space="preserve"> for </w:t>
      </w:r>
      <w:proofErr w:type="spellStart"/>
      <w:r w:rsidR="000C6625" w:rsidRPr="00E361B2">
        <w:rPr>
          <w:sz w:val="20"/>
          <w:szCs w:val="20"/>
        </w:rPr>
        <w:t>lengthy</w:t>
      </w:r>
      <w:proofErr w:type="spellEnd"/>
      <w:r w:rsidR="000C6625" w:rsidRPr="00E361B2">
        <w:rPr>
          <w:sz w:val="20"/>
          <w:szCs w:val="20"/>
        </w:rPr>
        <w:t xml:space="preserve"> </w:t>
      </w:r>
      <w:proofErr w:type="spellStart"/>
      <w:r w:rsidR="000C6625" w:rsidRPr="00E361B2">
        <w:rPr>
          <w:sz w:val="20"/>
          <w:szCs w:val="20"/>
        </w:rPr>
        <w:t>explanations</w:t>
      </w:r>
      <w:proofErr w:type="spellEnd"/>
      <w:r w:rsidR="000C6625" w:rsidRPr="00E361B2">
        <w:rPr>
          <w:sz w:val="20"/>
          <w:szCs w:val="20"/>
        </w:rPr>
        <w:t xml:space="preserve"> </w:t>
      </w:r>
      <w:proofErr w:type="spellStart"/>
      <w:r w:rsidR="000C6625" w:rsidRPr="00E361B2">
        <w:rPr>
          <w:sz w:val="20"/>
          <w:szCs w:val="20"/>
        </w:rPr>
        <w:t>why</w:t>
      </w:r>
      <w:proofErr w:type="spellEnd"/>
      <w:r w:rsidR="000C6625" w:rsidRPr="00E361B2">
        <w:rPr>
          <w:sz w:val="20"/>
          <w:szCs w:val="20"/>
        </w:rPr>
        <w:t xml:space="preserve"> it </w:t>
      </w:r>
      <w:proofErr w:type="spellStart"/>
      <w:r w:rsidR="000C6625" w:rsidRPr="00E361B2">
        <w:rPr>
          <w:sz w:val="20"/>
          <w:szCs w:val="20"/>
        </w:rPr>
        <w:t>cannot</w:t>
      </w:r>
      <w:proofErr w:type="spellEnd"/>
      <w:r w:rsidR="000C6625" w:rsidRPr="00E361B2">
        <w:rPr>
          <w:sz w:val="20"/>
          <w:szCs w:val="20"/>
        </w:rPr>
        <w:t xml:space="preserve"> </w:t>
      </w:r>
      <w:proofErr w:type="spellStart"/>
      <w:r w:rsidR="000C6625" w:rsidRPr="00E361B2">
        <w:rPr>
          <w:sz w:val="20"/>
          <w:szCs w:val="20"/>
        </w:rPr>
        <w:t>access</w:t>
      </w:r>
      <w:proofErr w:type="spellEnd"/>
      <w:r w:rsidR="000C6625" w:rsidRPr="00E361B2">
        <w:rPr>
          <w:sz w:val="20"/>
          <w:szCs w:val="20"/>
        </w:rPr>
        <w:t xml:space="preserve"> NTN.</w:t>
      </w:r>
    </w:p>
    <w:p w14:paraId="309781FE" w14:textId="77777777" w:rsidR="00B97C39" w:rsidRPr="00E361B2" w:rsidRDefault="00400CC7" w:rsidP="0062706D">
      <w:pPr>
        <w:pStyle w:val="ListParagraph"/>
        <w:numPr>
          <w:ilvl w:val="0"/>
          <w:numId w:val="39"/>
        </w:numPr>
        <w:rPr>
          <w:b/>
          <w:bCs/>
          <w:sz w:val="20"/>
          <w:szCs w:val="20"/>
        </w:rPr>
      </w:pPr>
      <w:r w:rsidRPr="00E361B2">
        <w:rPr>
          <w:b/>
          <w:bCs/>
          <w:sz w:val="20"/>
          <w:szCs w:val="20"/>
        </w:rPr>
        <w:t xml:space="preserve">26-4: </w:t>
      </w:r>
    </w:p>
    <w:p w14:paraId="26ABE457" w14:textId="43732938" w:rsidR="00B97C39" w:rsidRPr="00E361B2" w:rsidRDefault="00B97C39" w:rsidP="00B97C39">
      <w:pPr>
        <w:pStyle w:val="ListParagraph"/>
        <w:numPr>
          <w:ilvl w:val="1"/>
          <w:numId w:val="39"/>
        </w:numPr>
        <w:rPr>
          <w:sz w:val="20"/>
          <w:szCs w:val="20"/>
        </w:rPr>
      </w:pPr>
      <w:r w:rsidRPr="00E361B2">
        <w:rPr>
          <w:sz w:val="20"/>
          <w:szCs w:val="20"/>
        </w:rPr>
        <w:t xml:space="preserve">Component 1: </w:t>
      </w:r>
      <w:r w:rsidR="004405E3" w:rsidRPr="00E361B2">
        <w:rPr>
          <w:sz w:val="20"/>
          <w:szCs w:val="20"/>
        </w:rPr>
        <w:t xml:space="preserve">It is </w:t>
      </w:r>
      <w:proofErr w:type="spellStart"/>
      <w:r w:rsidR="004405E3" w:rsidRPr="00E361B2">
        <w:rPr>
          <w:sz w:val="20"/>
          <w:szCs w:val="20"/>
        </w:rPr>
        <w:t>unclear</w:t>
      </w:r>
      <w:proofErr w:type="spellEnd"/>
      <w:r w:rsidR="004405E3" w:rsidRPr="00E361B2">
        <w:rPr>
          <w:sz w:val="20"/>
          <w:szCs w:val="20"/>
        </w:rPr>
        <w:t xml:space="preserve"> </w:t>
      </w:r>
      <w:proofErr w:type="spellStart"/>
      <w:r w:rsidR="004405E3" w:rsidRPr="00E361B2">
        <w:rPr>
          <w:sz w:val="20"/>
          <w:szCs w:val="20"/>
        </w:rPr>
        <w:t>what</w:t>
      </w:r>
      <w:proofErr w:type="spellEnd"/>
      <w:r w:rsidR="004405E3" w:rsidRPr="00E361B2">
        <w:rPr>
          <w:sz w:val="20"/>
          <w:szCs w:val="20"/>
        </w:rPr>
        <w:t xml:space="preserve"> is </w:t>
      </w:r>
      <w:proofErr w:type="spellStart"/>
      <w:r w:rsidR="004405E3" w:rsidRPr="00E361B2">
        <w:rPr>
          <w:sz w:val="20"/>
          <w:szCs w:val="20"/>
        </w:rPr>
        <w:t>signalled</w:t>
      </w:r>
      <w:proofErr w:type="spellEnd"/>
      <w:r w:rsidR="004405E3" w:rsidRPr="00E361B2">
        <w:rPr>
          <w:sz w:val="20"/>
          <w:szCs w:val="20"/>
        </w:rPr>
        <w:t xml:space="preserve"> </w:t>
      </w:r>
      <w:proofErr w:type="spellStart"/>
      <w:r w:rsidR="004405E3" w:rsidRPr="00E361B2">
        <w:rPr>
          <w:sz w:val="20"/>
          <w:szCs w:val="20"/>
        </w:rPr>
        <w:t>here</w:t>
      </w:r>
      <w:proofErr w:type="spellEnd"/>
      <w:r w:rsidR="004405E3" w:rsidRPr="00E361B2">
        <w:rPr>
          <w:sz w:val="20"/>
          <w:szCs w:val="20"/>
        </w:rPr>
        <w:t xml:space="preserve">. </w:t>
      </w:r>
      <w:proofErr w:type="spellStart"/>
      <w:r w:rsidR="00E203CB">
        <w:rPr>
          <w:sz w:val="20"/>
          <w:szCs w:val="20"/>
        </w:rPr>
        <w:t>We</w:t>
      </w:r>
      <w:proofErr w:type="spellEnd"/>
      <w:r w:rsidR="00546DA8">
        <w:rPr>
          <w:sz w:val="20"/>
          <w:szCs w:val="20"/>
        </w:rPr>
        <w:t xml:space="preserve"> </w:t>
      </w:r>
      <w:proofErr w:type="spellStart"/>
      <w:r w:rsidR="00546DA8">
        <w:rPr>
          <w:sz w:val="20"/>
          <w:szCs w:val="20"/>
        </w:rPr>
        <w:t>propose</w:t>
      </w:r>
      <w:proofErr w:type="spellEnd"/>
      <w:r w:rsidR="006B0667">
        <w:rPr>
          <w:sz w:val="20"/>
          <w:szCs w:val="20"/>
        </w:rPr>
        <w:t xml:space="preserve"> </w:t>
      </w:r>
      <w:r w:rsidR="00E203CB">
        <w:rPr>
          <w:sz w:val="20"/>
          <w:szCs w:val="20"/>
        </w:rPr>
        <w:t xml:space="preserve">to </w:t>
      </w:r>
      <w:proofErr w:type="spellStart"/>
      <w:r w:rsidR="00E203CB">
        <w:rPr>
          <w:sz w:val="20"/>
          <w:szCs w:val="20"/>
        </w:rPr>
        <w:t>c</w:t>
      </w:r>
      <w:r w:rsidR="00E203CB" w:rsidRPr="00E361B2">
        <w:rPr>
          <w:sz w:val="20"/>
          <w:szCs w:val="20"/>
        </w:rPr>
        <w:t>hange</w:t>
      </w:r>
      <w:proofErr w:type="spellEnd"/>
      <w:r w:rsidR="00E203CB" w:rsidRPr="00E361B2">
        <w:rPr>
          <w:sz w:val="20"/>
          <w:szCs w:val="20"/>
        </w:rPr>
        <w:t xml:space="preserve"> </w:t>
      </w:r>
      <w:proofErr w:type="spellStart"/>
      <w:r w:rsidR="00546DA8">
        <w:rPr>
          <w:sz w:val="20"/>
          <w:szCs w:val="20"/>
        </w:rPr>
        <w:t>the</w:t>
      </w:r>
      <w:proofErr w:type="spellEnd"/>
      <w:r w:rsidR="00546DA8">
        <w:rPr>
          <w:sz w:val="20"/>
          <w:szCs w:val="20"/>
        </w:rPr>
        <w:t xml:space="preserve"> </w:t>
      </w:r>
      <w:proofErr w:type="spellStart"/>
      <w:r w:rsidR="00AF103F" w:rsidRPr="00E361B2">
        <w:rPr>
          <w:sz w:val="20"/>
          <w:szCs w:val="20"/>
        </w:rPr>
        <w:t>text</w:t>
      </w:r>
      <w:proofErr w:type="spellEnd"/>
      <w:r w:rsidR="00AF103F" w:rsidRPr="00E361B2">
        <w:rPr>
          <w:sz w:val="20"/>
          <w:szCs w:val="20"/>
        </w:rPr>
        <w:t xml:space="preserve"> to </w:t>
      </w:r>
      <w:r w:rsidRPr="00E361B2">
        <w:rPr>
          <w:sz w:val="20"/>
          <w:szCs w:val="20"/>
        </w:rPr>
        <w:t xml:space="preserve">“Support UE </w:t>
      </w:r>
      <w:proofErr w:type="spellStart"/>
      <w:r w:rsidRPr="00E361B2">
        <w:rPr>
          <w:sz w:val="20"/>
          <w:szCs w:val="20"/>
        </w:rPr>
        <w:t>reporting</w:t>
      </w:r>
      <w:proofErr w:type="spellEnd"/>
      <w:r w:rsidRPr="00E361B2">
        <w:rPr>
          <w:sz w:val="20"/>
          <w:szCs w:val="20"/>
        </w:rPr>
        <w:t xml:space="preserve"> of </w:t>
      </w:r>
      <w:proofErr w:type="spellStart"/>
      <w:r w:rsidRPr="00E361B2">
        <w:rPr>
          <w:sz w:val="20"/>
          <w:szCs w:val="20"/>
        </w:rPr>
        <w:t>information</w:t>
      </w:r>
      <w:proofErr w:type="spellEnd"/>
      <w:r w:rsidRPr="00E361B2">
        <w:rPr>
          <w:sz w:val="20"/>
          <w:szCs w:val="20"/>
        </w:rPr>
        <w:t xml:space="preserve"> </w:t>
      </w:r>
      <w:proofErr w:type="spellStart"/>
      <w:r w:rsidRPr="00E361B2">
        <w:rPr>
          <w:sz w:val="20"/>
          <w:szCs w:val="20"/>
        </w:rPr>
        <w:t>about</w:t>
      </w:r>
      <w:proofErr w:type="spellEnd"/>
      <w:r w:rsidR="004405E3" w:rsidRPr="00E361B2">
        <w:rPr>
          <w:sz w:val="20"/>
          <w:szCs w:val="20"/>
        </w:rPr>
        <w:t xml:space="preserve"> </w:t>
      </w:r>
      <w:proofErr w:type="spellStart"/>
      <w:r w:rsidR="004405E3" w:rsidRPr="00E361B2">
        <w:rPr>
          <w:sz w:val="20"/>
          <w:szCs w:val="20"/>
        </w:rPr>
        <w:t>the</w:t>
      </w:r>
      <w:proofErr w:type="spellEnd"/>
      <w:r w:rsidR="004405E3" w:rsidRPr="00E361B2">
        <w:rPr>
          <w:sz w:val="20"/>
          <w:szCs w:val="20"/>
        </w:rPr>
        <w:t xml:space="preserve"> UE </w:t>
      </w:r>
      <w:proofErr w:type="spellStart"/>
      <w:r w:rsidR="004405E3" w:rsidRPr="00E361B2">
        <w:rPr>
          <w:sz w:val="20"/>
          <w:szCs w:val="20"/>
        </w:rPr>
        <w:t>specific</w:t>
      </w:r>
      <w:proofErr w:type="spellEnd"/>
      <w:r w:rsidR="004405E3" w:rsidRPr="00E361B2">
        <w:rPr>
          <w:sz w:val="20"/>
          <w:szCs w:val="20"/>
        </w:rPr>
        <w:t xml:space="preserve"> TA </w:t>
      </w:r>
      <w:proofErr w:type="spellStart"/>
      <w:r w:rsidR="004405E3" w:rsidRPr="00E361B2">
        <w:rPr>
          <w:sz w:val="20"/>
          <w:szCs w:val="20"/>
        </w:rPr>
        <w:t>pre-compensation</w:t>
      </w:r>
      <w:proofErr w:type="spellEnd"/>
      <w:r w:rsidRPr="00E361B2">
        <w:rPr>
          <w:sz w:val="20"/>
          <w:szCs w:val="20"/>
        </w:rPr>
        <w:t>”</w:t>
      </w:r>
    </w:p>
    <w:p w14:paraId="33660093" w14:textId="4AC7FC6C" w:rsidR="000C6625" w:rsidRPr="00E361B2" w:rsidRDefault="004405E3" w:rsidP="00B97C39">
      <w:pPr>
        <w:pStyle w:val="ListParagraph"/>
        <w:numPr>
          <w:ilvl w:val="1"/>
          <w:numId w:val="39"/>
        </w:numPr>
        <w:rPr>
          <w:sz w:val="20"/>
          <w:szCs w:val="20"/>
        </w:rPr>
      </w:pPr>
      <w:r w:rsidRPr="00E361B2">
        <w:rPr>
          <w:sz w:val="20"/>
          <w:szCs w:val="20"/>
        </w:rPr>
        <w:t xml:space="preserve">Component 2: </w:t>
      </w:r>
      <w:proofErr w:type="spellStart"/>
      <w:r w:rsidR="00400CC7" w:rsidRPr="00E361B2">
        <w:rPr>
          <w:sz w:val="20"/>
          <w:szCs w:val="20"/>
        </w:rPr>
        <w:t>remove</w:t>
      </w:r>
      <w:proofErr w:type="spellEnd"/>
      <w:r w:rsidR="00400CC7" w:rsidRPr="00E361B2">
        <w:rPr>
          <w:sz w:val="20"/>
          <w:szCs w:val="20"/>
        </w:rPr>
        <w:t xml:space="preserve"> </w:t>
      </w:r>
      <w:proofErr w:type="spellStart"/>
      <w:r w:rsidR="00400CC7" w:rsidRPr="00E361B2">
        <w:rPr>
          <w:sz w:val="20"/>
          <w:szCs w:val="20"/>
        </w:rPr>
        <w:t>component</w:t>
      </w:r>
      <w:proofErr w:type="spellEnd"/>
      <w:r w:rsidR="00400CC7" w:rsidRPr="00E361B2">
        <w:rPr>
          <w:sz w:val="20"/>
          <w:szCs w:val="20"/>
        </w:rPr>
        <w:t xml:space="preserve"> 2 </w:t>
      </w:r>
      <w:proofErr w:type="spellStart"/>
      <w:r w:rsidR="00400CC7" w:rsidRPr="00E361B2">
        <w:rPr>
          <w:sz w:val="20"/>
          <w:szCs w:val="20"/>
        </w:rPr>
        <w:t>or</w:t>
      </w:r>
      <w:proofErr w:type="spellEnd"/>
      <w:r w:rsidR="00400CC7" w:rsidRPr="00E361B2">
        <w:rPr>
          <w:sz w:val="20"/>
          <w:szCs w:val="20"/>
        </w:rPr>
        <w:t xml:space="preserve"> </w:t>
      </w:r>
      <w:proofErr w:type="spellStart"/>
      <w:r w:rsidR="00400CC7" w:rsidRPr="00E361B2">
        <w:rPr>
          <w:sz w:val="20"/>
          <w:szCs w:val="20"/>
        </w:rPr>
        <w:t>change</w:t>
      </w:r>
      <w:proofErr w:type="spellEnd"/>
      <w:r w:rsidR="00400CC7" w:rsidRPr="00E361B2">
        <w:rPr>
          <w:sz w:val="20"/>
          <w:szCs w:val="20"/>
        </w:rPr>
        <w:t xml:space="preserve"> </w:t>
      </w:r>
      <w:proofErr w:type="spellStart"/>
      <w:r w:rsidR="00400CC7" w:rsidRPr="00E361B2">
        <w:rPr>
          <w:sz w:val="20"/>
          <w:szCs w:val="20"/>
        </w:rPr>
        <w:t>the</w:t>
      </w:r>
      <w:proofErr w:type="spellEnd"/>
      <w:r w:rsidR="00400CC7" w:rsidRPr="00E361B2">
        <w:rPr>
          <w:sz w:val="20"/>
          <w:szCs w:val="20"/>
        </w:rPr>
        <w:t xml:space="preserve"> </w:t>
      </w:r>
      <w:proofErr w:type="spellStart"/>
      <w:r w:rsidR="00400CC7" w:rsidRPr="00E361B2">
        <w:rPr>
          <w:sz w:val="20"/>
          <w:szCs w:val="20"/>
        </w:rPr>
        <w:t>text</w:t>
      </w:r>
      <w:proofErr w:type="spellEnd"/>
      <w:r w:rsidR="00400CC7" w:rsidRPr="00E361B2">
        <w:rPr>
          <w:sz w:val="20"/>
          <w:szCs w:val="20"/>
        </w:rPr>
        <w:t xml:space="preserve"> to </w:t>
      </w:r>
      <w:proofErr w:type="spellStart"/>
      <w:r w:rsidR="00400CC7" w:rsidRPr="00E361B2">
        <w:rPr>
          <w:sz w:val="20"/>
          <w:szCs w:val="20"/>
        </w:rPr>
        <w:t>make</w:t>
      </w:r>
      <w:proofErr w:type="spellEnd"/>
      <w:r w:rsidR="00400CC7" w:rsidRPr="00E361B2">
        <w:rPr>
          <w:sz w:val="20"/>
          <w:szCs w:val="20"/>
        </w:rPr>
        <w:t xml:space="preserve"> it </w:t>
      </w:r>
      <w:proofErr w:type="spellStart"/>
      <w:r w:rsidR="00400CC7" w:rsidRPr="00E361B2">
        <w:rPr>
          <w:sz w:val="20"/>
          <w:szCs w:val="20"/>
        </w:rPr>
        <w:t>clear</w:t>
      </w:r>
      <w:proofErr w:type="spellEnd"/>
      <w:r w:rsidR="00400CC7" w:rsidRPr="00E361B2">
        <w:rPr>
          <w:sz w:val="20"/>
          <w:szCs w:val="20"/>
        </w:rPr>
        <w:t xml:space="preserve"> </w:t>
      </w:r>
      <w:proofErr w:type="spellStart"/>
      <w:r w:rsidR="00400CC7" w:rsidRPr="00E361B2">
        <w:rPr>
          <w:sz w:val="20"/>
          <w:szCs w:val="20"/>
        </w:rPr>
        <w:t>all</w:t>
      </w:r>
      <w:proofErr w:type="spellEnd"/>
      <w:r w:rsidR="00400CC7" w:rsidRPr="00E361B2">
        <w:rPr>
          <w:sz w:val="20"/>
          <w:szCs w:val="20"/>
        </w:rPr>
        <w:t xml:space="preserve"> </w:t>
      </w:r>
      <w:proofErr w:type="spellStart"/>
      <w:r w:rsidR="002D7FFC" w:rsidRPr="00E361B2">
        <w:rPr>
          <w:sz w:val="20"/>
          <w:szCs w:val="20"/>
        </w:rPr>
        <w:t>report</w:t>
      </w:r>
      <w:proofErr w:type="spellEnd"/>
      <w:r w:rsidR="002D7FFC" w:rsidRPr="00E361B2">
        <w:rPr>
          <w:sz w:val="20"/>
          <w:szCs w:val="20"/>
        </w:rPr>
        <w:t xml:space="preserve"> </w:t>
      </w:r>
      <w:proofErr w:type="spellStart"/>
      <w:r w:rsidR="002D7FFC" w:rsidRPr="00E361B2">
        <w:rPr>
          <w:sz w:val="20"/>
          <w:szCs w:val="20"/>
        </w:rPr>
        <w:t>frequencies</w:t>
      </w:r>
      <w:proofErr w:type="spellEnd"/>
      <w:r w:rsidR="002D7FFC" w:rsidRPr="00E361B2">
        <w:rPr>
          <w:sz w:val="20"/>
          <w:szCs w:val="20"/>
        </w:rPr>
        <w:t xml:space="preserve"> </w:t>
      </w:r>
      <w:proofErr w:type="spellStart"/>
      <w:r w:rsidR="002D7FFC" w:rsidRPr="00E361B2">
        <w:rPr>
          <w:sz w:val="20"/>
          <w:szCs w:val="20"/>
        </w:rPr>
        <w:t>are</w:t>
      </w:r>
      <w:proofErr w:type="spellEnd"/>
      <w:r w:rsidR="002D7FFC" w:rsidRPr="00E361B2">
        <w:rPr>
          <w:sz w:val="20"/>
          <w:szCs w:val="20"/>
        </w:rPr>
        <w:t xml:space="preserve"> </w:t>
      </w:r>
      <w:proofErr w:type="spellStart"/>
      <w:r w:rsidR="002D7FFC" w:rsidRPr="00E361B2">
        <w:rPr>
          <w:sz w:val="20"/>
          <w:szCs w:val="20"/>
        </w:rPr>
        <w:t>supported</w:t>
      </w:r>
      <w:proofErr w:type="spellEnd"/>
      <w:r w:rsidR="002D7FFC" w:rsidRPr="00E361B2">
        <w:rPr>
          <w:sz w:val="20"/>
          <w:szCs w:val="20"/>
        </w:rPr>
        <w:t>.</w:t>
      </w:r>
    </w:p>
    <w:p w14:paraId="752B9538" w14:textId="3E8D4B25" w:rsidR="004405E3" w:rsidRPr="00E361B2" w:rsidRDefault="004405E3" w:rsidP="00B97C39">
      <w:pPr>
        <w:pStyle w:val="ListParagraph"/>
        <w:numPr>
          <w:ilvl w:val="1"/>
          <w:numId w:val="39"/>
        </w:numPr>
        <w:rPr>
          <w:sz w:val="20"/>
          <w:szCs w:val="20"/>
        </w:rPr>
      </w:pPr>
      <w:r w:rsidRPr="00E361B2">
        <w:rPr>
          <w:sz w:val="20"/>
          <w:szCs w:val="20"/>
        </w:rPr>
        <w:t>Component 3</w:t>
      </w:r>
      <w:r w:rsidR="00E203CB">
        <w:rPr>
          <w:sz w:val="20"/>
          <w:szCs w:val="20"/>
        </w:rPr>
        <w:t xml:space="preserve"> (</w:t>
      </w:r>
      <w:proofErr w:type="spellStart"/>
      <w:r w:rsidR="00E203CB">
        <w:rPr>
          <w:sz w:val="20"/>
          <w:szCs w:val="20"/>
        </w:rPr>
        <w:t>which</w:t>
      </w:r>
      <w:proofErr w:type="spellEnd"/>
      <w:r w:rsidR="00E203CB">
        <w:rPr>
          <w:sz w:val="20"/>
          <w:szCs w:val="20"/>
        </w:rPr>
        <w:t xml:space="preserve"> is </w:t>
      </w:r>
      <w:proofErr w:type="spellStart"/>
      <w:r w:rsidR="00E203CB">
        <w:rPr>
          <w:sz w:val="20"/>
          <w:szCs w:val="20"/>
        </w:rPr>
        <w:t>numbered</w:t>
      </w:r>
      <w:proofErr w:type="spellEnd"/>
      <w:r w:rsidR="00E203CB">
        <w:rPr>
          <w:sz w:val="20"/>
          <w:szCs w:val="20"/>
        </w:rPr>
        <w:t xml:space="preserve"> ”4”)</w:t>
      </w:r>
      <w:r w:rsidRPr="00E361B2">
        <w:rPr>
          <w:sz w:val="20"/>
          <w:szCs w:val="20"/>
        </w:rPr>
        <w:t xml:space="preserve">: </w:t>
      </w:r>
      <w:proofErr w:type="spellStart"/>
      <w:r w:rsidR="006E31AC" w:rsidRPr="00E361B2">
        <w:rPr>
          <w:sz w:val="20"/>
          <w:szCs w:val="20"/>
        </w:rPr>
        <w:t>remove</w:t>
      </w:r>
      <w:proofErr w:type="spellEnd"/>
      <w:r w:rsidR="006E31AC" w:rsidRPr="00E361B2">
        <w:rPr>
          <w:sz w:val="20"/>
          <w:szCs w:val="20"/>
        </w:rPr>
        <w:t xml:space="preserve"> </w:t>
      </w:r>
      <w:proofErr w:type="spellStart"/>
      <w:r w:rsidR="006E31AC" w:rsidRPr="00E361B2">
        <w:rPr>
          <w:sz w:val="20"/>
          <w:szCs w:val="20"/>
        </w:rPr>
        <w:t>component</w:t>
      </w:r>
      <w:proofErr w:type="spellEnd"/>
      <w:r w:rsidR="006E31AC" w:rsidRPr="00E361B2">
        <w:rPr>
          <w:sz w:val="20"/>
          <w:szCs w:val="20"/>
        </w:rPr>
        <w:t xml:space="preserve"> 3 </w:t>
      </w:r>
      <w:proofErr w:type="spellStart"/>
      <w:r w:rsidR="006E31AC" w:rsidRPr="00E361B2">
        <w:rPr>
          <w:sz w:val="20"/>
          <w:szCs w:val="20"/>
        </w:rPr>
        <w:t>or</w:t>
      </w:r>
      <w:proofErr w:type="spellEnd"/>
      <w:r w:rsidR="006E31AC" w:rsidRPr="00E361B2">
        <w:rPr>
          <w:sz w:val="20"/>
          <w:szCs w:val="20"/>
        </w:rPr>
        <w:t xml:space="preserve"> </w:t>
      </w:r>
      <w:proofErr w:type="spellStart"/>
      <w:r w:rsidR="006E31AC" w:rsidRPr="00E361B2">
        <w:rPr>
          <w:sz w:val="20"/>
          <w:szCs w:val="20"/>
        </w:rPr>
        <w:t>change</w:t>
      </w:r>
      <w:proofErr w:type="spellEnd"/>
      <w:r w:rsidR="006E31AC" w:rsidRPr="00E361B2">
        <w:rPr>
          <w:sz w:val="20"/>
          <w:szCs w:val="20"/>
        </w:rPr>
        <w:t xml:space="preserve"> </w:t>
      </w:r>
      <w:proofErr w:type="spellStart"/>
      <w:r w:rsidR="006E31AC" w:rsidRPr="00E361B2">
        <w:rPr>
          <w:sz w:val="20"/>
          <w:szCs w:val="20"/>
        </w:rPr>
        <w:t>the</w:t>
      </w:r>
      <w:proofErr w:type="spellEnd"/>
      <w:r w:rsidR="006E31AC" w:rsidRPr="00E361B2">
        <w:rPr>
          <w:sz w:val="20"/>
          <w:szCs w:val="20"/>
        </w:rPr>
        <w:t xml:space="preserve"> </w:t>
      </w:r>
      <w:proofErr w:type="spellStart"/>
      <w:r w:rsidR="006E31AC" w:rsidRPr="00E361B2">
        <w:rPr>
          <w:sz w:val="20"/>
          <w:szCs w:val="20"/>
        </w:rPr>
        <w:t>text</w:t>
      </w:r>
      <w:proofErr w:type="spellEnd"/>
      <w:r w:rsidR="006E31AC" w:rsidRPr="00E361B2">
        <w:rPr>
          <w:sz w:val="20"/>
          <w:szCs w:val="20"/>
        </w:rPr>
        <w:t xml:space="preserve"> to </w:t>
      </w:r>
      <w:proofErr w:type="spellStart"/>
      <w:r w:rsidR="006E31AC" w:rsidRPr="00E361B2">
        <w:rPr>
          <w:sz w:val="20"/>
          <w:szCs w:val="20"/>
        </w:rPr>
        <w:t>make</w:t>
      </w:r>
      <w:proofErr w:type="spellEnd"/>
      <w:r w:rsidR="006E31AC" w:rsidRPr="00E361B2">
        <w:rPr>
          <w:sz w:val="20"/>
          <w:szCs w:val="20"/>
        </w:rPr>
        <w:t xml:space="preserve"> it </w:t>
      </w:r>
      <w:proofErr w:type="spellStart"/>
      <w:r w:rsidR="006E31AC" w:rsidRPr="00E361B2">
        <w:rPr>
          <w:sz w:val="20"/>
          <w:szCs w:val="20"/>
        </w:rPr>
        <w:t>clear</w:t>
      </w:r>
      <w:proofErr w:type="spellEnd"/>
      <w:r w:rsidR="006E31AC" w:rsidRPr="00E361B2">
        <w:rPr>
          <w:sz w:val="20"/>
          <w:szCs w:val="20"/>
        </w:rPr>
        <w:t xml:space="preserve"> </w:t>
      </w:r>
      <w:proofErr w:type="spellStart"/>
      <w:r w:rsidR="006E31AC" w:rsidRPr="00E361B2">
        <w:rPr>
          <w:sz w:val="20"/>
          <w:szCs w:val="20"/>
        </w:rPr>
        <w:t>all</w:t>
      </w:r>
      <w:proofErr w:type="spellEnd"/>
      <w:r w:rsidR="006E31AC" w:rsidRPr="00E361B2">
        <w:rPr>
          <w:sz w:val="20"/>
          <w:szCs w:val="20"/>
        </w:rPr>
        <w:t xml:space="preserve"> </w:t>
      </w:r>
      <w:proofErr w:type="spellStart"/>
      <w:r w:rsidR="006E31AC" w:rsidRPr="00E361B2">
        <w:rPr>
          <w:sz w:val="20"/>
          <w:szCs w:val="20"/>
        </w:rPr>
        <w:t>report</w:t>
      </w:r>
      <w:proofErr w:type="spellEnd"/>
      <w:r w:rsidR="006E31AC" w:rsidRPr="00E361B2">
        <w:rPr>
          <w:sz w:val="20"/>
          <w:szCs w:val="20"/>
        </w:rPr>
        <w:t xml:space="preserve"> </w:t>
      </w:r>
      <w:proofErr w:type="spellStart"/>
      <w:r w:rsidR="006E31AC" w:rsidRPr="00E361B2">
        <w:rPr>
          <w:sz w:val="20"/>
          <w:szCs w:val="20"/>
        </w:rPr>
        <w:t>granularities</w:t>
      </w:r>
      <w:proofErr w:type="spellEnd"/>
      <w:r w:rsidR="006E31AC" w:rsidRPr="00E361B2">
        <w:rPr>
          <w:sz w:val="20"/>
          <w:szCs w:val="20"/>
        </w:rPr>
        <w:t xml:space="preserve"> </w:t>
      </w:r>
      <w:proofErr w:type="spellStart"/>
      <w:r w:rsidR="006E31AC" w:rsidRPr="00E361B2">
        <w:rPr>
          <w:sz w:val="20"/>
          <w:szCs w:val="20"/>
        </w:rPr>
        <w:t>are</w:t>
      </w:r>
      <w:proofErr w:type="spellEnd"/>
      <w:r w:rsidR="006E31AC" w:rsidRPr="00E361B2">
        <w:rPr>
          <w:sz w:val="20"/>
          <w:szCs w:val="20"/>
        </w:rPr>
        <w:t xml:space="preserve"> </w:t>
      </w:r>
      <w:proofErr w:type="spellStart"/>
      <w:r w:rsidR="006E31AC" w:rsidRPr="00E361B2">
        <w:rPr>
          <w:sz w:val="20"/>
          <w:szCs w:val="20"/>
        </w:rPr>
        <w:t>supported</w:t>
      </w:r>
      <w:proofErr w:type="spellEnd"/>
    </w:p>
    <w:p w14:paraId="1909D46E" w14:textId="77777777" w:rsidR="00E361B2" w:rsidRPr="00E361B2" w:rsidRDefault="00C26404" w:rsidP="0062706D">
      <w:pPr>
        <w:pStyle w:val="ListParagraph"/>
        <w:numPr>
          <w:ilvl w:val="0"/>
          <w:numId w:val="39"/>
        </w:numPr>
        <w:rPr>
          <w:sz w:val="20"/>
          <w:szCs w:val="20"/>
        </w:rPr>
      </w:pPr>
      <w:r w:rsidRPr="00E361B2">
        <w:rPr>
          <w:b/>
          <w:bCs/>
          <w:sz w:val="20"/>
          <w:szCs w:val="20"/>
        </w:rPr>
        <w:t>26-6:</w:t>
      </w:r>
      <w:r w:rsidRPr="00E361B2">
        <w:rPr>
          <w:sz w:val="20"/>
          <w:szCs w:val="20"/>
        </w:rPr>
        <w:t xml:space="preserve"> </w:t>
      </w:r>
    </w:p>
    <w:p w14:paraId="423B2337" w14:textId="511AEC89" w:rsidR="002D7FFC" w:rsidRPr="00E361B2" w:rsidRDefault="00C26404" w:rsidP="00E361B2">
      <w:pPr>
        <w:pStyle w:val="ListParagraph"/>
        <w:numPr>
          <w:ilvl w:val="1"/>
          <w:numId w:val="39"/>
        </w:numPr>
        <w:rPr>
          <w:sz w:val="20"/>
          <w:szCs w:val="20"/>
        </w:rPr>
      </w:pPr>
      <w:r w:rsidRPr="00E361B2">
        <w:rPr>
          <w:sz w:val="20"/>
          <w:szCs w:val="20"/>
        </w:rPr>
        <w:t xml:space="preserve">It is </w:t>
      </w:r>
      <w:proofErr w:type="spellStart"/>
      <w:r w:rsidRPr="00E361B2">
        <w:rPr>
          <w:sz w:val="20"/>
          <w:szCs w:val="20"/>
        </w:rPr>
        <w:t>not</w:t>
      </w:r>
      <w:proofErr w:type="spellEnd"/>
      <w:r w:rsidRPr="00E361B2">
        <w:rPr>
          <w:sz w:val="20"/>
          <w:szCs w:val="20"/>
        </w:rPr>
        <w:t xml:space="preserve"> </w:t>
      </w:r>
      <w:proofErr w:type="spellStart"/>
      <w:r w:rsidRPr="00E361B2">
        <w:rPr>
          <w:sz w:val="20"/>
          <w:szCs w:val="20"/>
        </w:rPr>
        <w:t>clear</w:t>
      </w:r>
      <w:proofErr w:type="spellEnd"/>
      <w:r w:rsidRPr="00E361B2">
        <w:rPr>
          <w:sz w:val="20"/>
          <w:szCs w:val="20"/>
        </w:rPr>
        <w:t xml:space="preserve"> </w:t>
      </w:r>
      <w:proofErr w:type="spellStart"/>
      <w:r w:rsidRPr="00E361B2">
        <w:rPr>
          <w:sz w:val="20"/>
          <w:szCs w:val="20"/>
        </w:rPr>
        <w:t>what</w:t>
      </w:r>
      <w:proofErr w:type="spellEnd"/>
      <w:r w:rsidRPr="00E361B2">
        <w:rPr>
          <w:sz w:val="20"/>
          <w:szCs w:val="20"/>
        </w:rPr>
        <w:t xml:space="preserve"> </w:t>
      </w:r>
      <w:proofErr w:type="spellStart"/>
      <w:r w:rsidRPr="00E361B2">
        <w:rPr>
          <w:sz w:val="20"/>
          <w:szCs w:val="20"/>
        </w:rPr>
        <w:t>enhancement</w:t>
      </w:r>
      <w:proofErr w:type="spellEnd"/>
      <w:r w:rsidRPr="00E361B2">
        <w:rPr>
          <w:sz w:val="20"/>
          <w:szCs w:val="20"/>
        </w:rPr>
        <w:t xml:space="preserve"> </w:t>
      </w:r>
      <w:proofErr w:type="spellStart"/>
      <w:r w:rsidRPr="00E361B2">
        <w:rPr>
          <w:sz w:val="20"/>
          <w:szCs w:val="20"/>
        </w:rPr>
        <w:t>the</w:t>
      </w:r>
      <w:proofErr w:type="spellEnd"/>
      <w:r w:rsidRPr="00E361B2">
        <w:rPr>
          <w:sz w:val="20"/>
          <w:szCs w:val="20"/>
        </w:rPr>
        <w:t xml:space="preserve"> FG </w:t>
      </w:r>
      <w:proofErr w:type="spellStart"/>
      <w:r w:rsidRPr="00E361B2">
        <w:rPr>
          <w:sz w:val="20"/>
          <w:szCs w:val="20"/>
        </w:rPr>
        <w:t>refers</w:t>
      </w:r>
      <w:proofErr w:type="spellEnd"/>
      <w:r w:rsidRPr="00E361B2">
        <w:rPr>
          <w:sz w:val="20"/>
          <w:szCs w:val="20"/>
        </w:rPr>
        <w:t xml:space="preserve"> to. </w:t>
      </w:r>
      <w:proofErr w:type="spellStart"/>
      <w:r w:rsidR="00E203CB">
        <w:rPr>
          <w:sz w:val="20"/>
          <w:szCs w:val="20"/>
        </w:rPr>
        <w:t>We</w:t>
      </w:r>
      <w:proofErr w:type="spellEnd"/>
      <w:r w:rsidR="00E203CB">
        <w:rPr>
          <w:sz w:val="20"/>
          <w:szCs w:val="20"/>
        </w:rPr>
        <w:t xml:space="preserve"> </w:t>
      </w:r>
      <w:proofErr w:type="spellStart"/>
      <w:r w:rsidR="00546DA8">
        <w:rPr>
          <w:sz w:val="20"/>
          <w:szCs w:val="20"/>
        </w:rPr>
        <w:t>propose</w:t>
      </w:r>
      <w:proofErr w:type="spellEnd"/>
      <w:r w:rsidR="00546DA8">
        <w:rPr>
          <w:sz w:val="20"/>
          <w:szCs w:val="20"/>
        </w:rPr>
        <w:t xml:space="preserve"> </w:t>
      </w:r>
      <w:r w:rsidR="00E203CB">
        <w:rPr>
          <w:sz w:val="20"/>
          <w:szCs w:val="20"/>
        </w:rPr>
        <w:t xml:space="preserve">to </w:t>
      </w:r>
      <w:proofErr w:type="spellStart"/>
      <w:r w:rsidR="00E203CB">
        <w:rPr>
          <w:sz w:val="20"/>
          <w:szCs w:val="20"/>
        </w:rPr>
        <w:t>c</w:t>
      </w:r>
      <w:r w:rsidR="00E203CB" w:rsidRPr="00E361B2">
        <w:rPr>
          <w:sz w:val="20"/>
          <w:szCs w:val="20"/>
        </w:rPr>
        <w:t>hange</w:t>
      </w:r>
      <w:proofErr w:type="spellEnd"/>
      <w:r w:rsidR="00E203CB" w:rsidRPr="00E361B2">
        <w:rPr>
          <w:sz w:val="20"/>
          <w:szCs w:val="20"/>
        </w:rPr>
        <w:t xml:space="preserve"> </w:t>
      </w:r>
      <w:proofErr w:type="spellStart"/>
      <w:r w:rsidR="00546DA8">
        <w:rPr>
          <w:sz w:val="20"/>
          <w:szCs w:val="20"/>
        </w:rPr>
        <w:t>the</w:t>
      </w:r>
      <w:proofErr w:type="spellEnd"/>
      <w:r w:rsidR="00546DA8">
        <w:rPr>
          <w:sz w:val="20"/>
          <w:szCs w:val="20"/>
        </w:rPr>
        <w:t xml:space="preserve"> </w:t>
      </w:r>
      <w:proofErr w:type="spellStart"/>
      <w:r w:rsidRPr="00E361B2">
        <w:rPr>
          <w:sz w:val="20"/>
          <w:szCs w:val="20"/>
        </w:rPr>
        <w:t>text</w:t>
      </w:r>
      <w:proofErr w:type="spellEnd"/>
      <w:r w:rsidRPr="00E361B2">
        <w:rPr>
          <w:sz w:val="20"/>
          <w:szCs w:val="20"/>
        </w:rPr>
        <w:t xml:space="preserve"> to: ” Support type-1 and type-2 HARQ </w:t>
      </w:r>
      <w:proofErr w:type="spellStart"/>
      <w:r w:rsidRPr="00E361B2">
        <w:rPr>
          <w:sz w:val="20"/>
          <w:szCs w:val="20"/>
        </w:rPr>
        <w:t>codebook</w:t>
      </w:r>
      <w:proofErr w:type="spellEnd"/>
      <w:r w:rsidRPr="00E361B2">
        <w:rPr>
          <w:sz w:val="20"/>
          <w:szCs w:val="20"/>
        </w:rPr>
        <w:t xml:space="preserve"> </w:t>
      </w:r>
      <w:proofErr w:type="spellStart"/>
      <w:r w:rsidRPr="00E361B2">
        <w:rPr>
          <w:sz w:val="20"/>
          <w:szCs w:val="20"/>
        </w:rPr>
        <w:t>enhancements</w:t>
      </w:r>
      <w:proofErr w:type="spellEnd"/>
      <w:r w:rsidRPr="00E361B2">
        <w:rPr>
          <w:sz w:val="20"/>
          <w:szCs w:val="20"/>
        </w:rPr>
        <w:t xml:space="preserve"> for feedback-</w:t>
      </w:r>
      <w:proofErr w:type="spellStart"/>
      <w:r w:rsidRPr="00E361B2">
        <w:rPr>
          <w:sz w:val="20"/>
          <w:szCs w:val="20"/>
        </w:rPr>
        <w:t>disabled</w:t>
      </w:r>
      <w:proofErr w:type="spellEnd"/>
      <w:r w:rsidRPr="00E361B2">
        <w:rPr>
          <w:sz w:val="20"/>
          <w:szCs w:val="20"/>
        </w:rPr>
        <w:t xml:space="preserve"> HARQ </w:t>
      </w:r>
      <w:proofErr w:type="spellStart"/>
      <w:r w:rsidRPr="00E361B2">
        <w:rPr>
          <w:sz w:val="20"/>
          <w:szCs w:val="20"/>
        </w:rPr>
        <w:t>processes</w:t>
      </w:r>
      <w:proofErr w:type="spellEnd"/>
      <w:r w:rsidRPr="00E361B2">
        <w:rPr>
          <w:sz w:val="20"/>
          <w:szCs w:val="20"/>
        </w:rPr>
        <w:t>”</w:t>
      </w:r>
    </w:p>
    <w:p w14:paraId="2EE2C7FC" w14:textId="77777777" w:rsidR="00721F20" w:rsidRPr="00E361B2" w:rsidRDefault="007B2E0B" w:rsidP="0062706D">
      <w:pPr>
        <w:pStyle w:val="ListParagraph"/>
        <w:numPr>
          <w:ilvl w:val="0"/>
          <w:numId w:val="39"/>
        </w:numPr>
        <w:rPr>
          <w:b/>
          <w:bCs/>
          <w:sz w:val="20"/>
          <w:szCs w:val="20"/>
        </w:rPr>
      </w:pPr>
      <w:r w:rsidRPr="00E361B2">
        <w:rPr>
          <w:b/>
          <w:bCs/>
          <w:sz w:val="20"/>
          <w:szCs w:val="20"/>
        </w:rPr>
        <w:t xml:space="preserve">26-7: </w:t>
      </w:r>
    </w:p>
    <w:p w14:paraId="67083F93" w14:textId="10F12FF8" w:rsidR="00C26404" w:rsidRPr="00E361B2" w:rsidRDefault="007B2E0B" w:rsidP="00721F20">
      <w:pPr>
        <w:pStyle w:val="ListParagraph"/>
        <w:numPr>
          <w:ilvl w:val="1"/>
          <w:numId w:val="39"/>
        </w:numPr>
        <w:rPr>
          <w:sz w:val="20"/>
          <w:szCs w:val="20"/>
        </w:rPr>
      </w:pPr>
      <w:r w:rsidRPr="00E361B2">
        <w:rPr>
          <w:sz w:val="20"/>
          <w:szCs w:val="20"/>
        </w:rPr>
        <w:t xml:space="preserve">FG </w:t>
      </w:r>
      <w:proofErr w:type="spellStart"/>
      <w:r w:rsidRPr="00E361B2">
        <w:rPr>
          <w:sz w:val="20"/>
          <w:szCs w:val="20"/>
        </w:rPr>
        <w:t>name</w:t>
      </w:r>
      <w:proofErr w:type="spellEnd"/>
      <w:r w:rsidRPr="00E361B2">
        <w:rPr>
          <w:sz w:val="20"/>
          <w:szCs w:val="20"/>
        </w:rPr>
        <w:t xml:space="preserve"> is </w:t>
      </w:r>
      <w:proofErr w:type="spellStart"/>
      <w:r w:rsidRPr="00E361B2">
        <w:rPr>
          <w:sz w:val="20"/>
          <w:szCs w:val="20"/>
        </w:rPr>
        <w:t>not</w:t>
      </w:r>
      <w:proofErr w:type="spellEnd"/>
      <w:r w:rsidRPr="00E361B2">
        <w:rPr>
          <w:sz w:val="20"/>
          <w:szCs w:val="20"/>
        </w:rPr>
        <w:t xml:space="preserve"> </w:t>
      </w:r>
      <w:proofErr w:type="spellStart"/>
      <w:r w:rsidRPr="00E361B2">
        <w:rPr>
          <w:sz w:val="20"/>
          <w:szCs w:val="20"/>
        </w:rPr>
        <w:t>descriptive</w:t>
      </w:r>
      <w:proofErr w:type="spellEnd"/>
      <w:r w:rsidRPr="00E361B2">
        <w:rPr>
          <w:sz w:val="20"/>
          <w:szCs w:val="20"/>
        </w:rPr>
        <w:t xml:space="preserve">, </w:t>
      </w:r>
      <w:r w:rsidR="00E203CB">
        <w:rPr>
          <w:sz w:val="20"/>
          <w:szCs w:val="20"/>
        </w:rPr>
        <w:t xml:space="preserve">and </w:t>
      </w:r>
      <w:proofErr w:type="spellStart"/>
      <w:r w:rsidR="00546DA8">
        <w:rPr>
          <w:sz w:val="20"/>
          <w:szCs w:val="20"/>
        </w:rPr>
        <w:t>we</w:t>
      </w:r>
      <w:proofErr w:type="spellEnd"/>
      <w:r w:rsidR="00546DA8">
        <w:rPr>
          <w:sz w:val="20"/>
          <w:szCs w:val="20"/>
        </w:rPr>
        <w:t xml:space="preserve"> </w:t>
      </w:r>
      <w:proofErr w:type="spellStart"/>
      <w:r w:rsidR="00546DA8">
        <w:rPr>
          <w:sz w:val="20"/>
          <w:szCs w:val="20"/>
        </w:rPr>
        <w:t>propose</w:t>
      </w:r>
      <w:proofErr w:type="spellEnd"/>
      <w:r w:rsidR="00E203CB">
        <w:rPr>
          <w:sz w:val="20"/>
          <w:szCs w:val="20"/>
        </w:rPr>
        <w:t xml:space="preserve"> to </w:t>
      </w:r>
      <w:proofErr w:type="spellStart"/>
      <w:r w:rsidRPr="00E361B2">
        <w:rPr>
          <w:sz w:val="20"/>
          <w:szCs w:val="20"/>
        </w:rPr>
        <w:t>change</w:t>
      </w:r>
      <w:proofErr w:type="spellEnd"/>
      <w:r w:rsidRPr="00E361B2">
        <w:rPr>
          <w:sz w:val="20"/>
          <w:szCs w:val="20"/>
        </w:rPr>
        <w:t xml:space="preserve"> it to, </w:t>
      </w:r>
      <w:proofErr w:type="spellStart"/>
      <w:r w:rsidRPr="00E361B2">
        <w:rPr>
          <w:sz w:val="20"/>
          <w:szCs w:val="20"/>
        </w:rPr>
        <w:t>e.g</w:t>
      </w:r>
      <w:proofErr w:type="spellEnd"/>
      <w:r w:rsidRPr="00E361B2">
        <w:rPr>
          <w:sz w:val="20"/>
          <w:szCs w:val="20"/>
        </w:rPr>
        <w:t>. ”</w:t>
      </w:r>
      <w:r w:rsidR="0021677E" w:rsidRPr="00E361B2">
        <w:rPr>
          <w:sz w:val="20"/>
          <w:szCs w:val="20"/>
        </w:rPr>
        <w:t xml:space="preserve"> Extended </w:t>
      </w:r>
      <w:proofErr w:type="spellStart"/>
      <w:r w:rsidR="0021677E" w:rsidRPr="00E361B2">
        <w:rPr>
          <w:sz w:val="20"/>
          <w:szCs w:val="20"/>
        </w:rPr>
        <w:t>slot</w:t>
      </w:r>
      <w:proofErr w:type="spellEnd"/>
      <w:r w:rsidR="0021677E" w:rsidRPr="00E361B2">
        <w:rPr>
          <w:sz w:val="20"/>
          <w:szCs w:val="20"/>
        </w:rPr>
        <w:t xml:space="preserve"> </w:t>
      </w:r>
      <w:proofErr w:type="spellStart"/>
      <w:r w:rsidR="0021677E" w:rsidRPr="00E361B2">
        <w:rPr>
          <w:sz w:val="20"/>
          <w:szCs w:val="20"/>
        </w:rPr>
        <w:t>aggregation</w:t>
      </w:r>
      <w:proofErr w:type="spellEnd"/>
      <w:r w:rsidR="0021677E" w:rsidRPr="00E361B2">
        <w:rPr>
          <w:sz w:val="20"/>
          <w:szCs w:val="20"/>
        </w:rPr>
        <w:t>”</w:t>
      </w:r>
    </w:p>
    <w:p w14:paraId="346CFF28" w14:textId="7CB85A42" w:rsidR="00721F20" w:rsidRPr="00E361B2" w:rsidRDefault="00721F20" w:rsidP="00721F20">
      <w:pPr>
        <w:pStyle w:val="ListParagraph"/>
        <w:numPr>
          <w:ilvl w:val="1"/>
          <w:numId w:val="39"/>
        </w:numPr>
        <w:rPr>
          <w:sz w:val="20"/>
          <w:szCs w:val="20"/>
        </w:rPr>
      </w:pPr>
      <w:proofErr w:type="spellStart"/>
      <w:r w:rsidRPr="00E361B2">
        <w:rPr>
          <w:sz w:val="20"/>
          <w:szCs w:val="20"/>
        </w:rPr>
        <w:t>Add</w:t>
      </w:r>
      <w:proofErr w:type="spellEnd"/>
      <w:r w:rsidRPr="00E361B2">
        <w:rPr>
          <w:sz w:val="20"/>
          <w:szCs w:val="20"/>
        </w:rPr>
        <w:t xml:space="preserve"> </w:t>
      </w:r>
      <w:proofErr w:type="spellStart"/>
      <w:r w:rsidRPr="00E361B2">
        <w:rPr>
          <w:sz w:val="20"/>
          <w:szCs w:val="20"/>
        </w:rPr>
        <w:t>candidate</w:t>
      </w:r>
      <w:proofErr w:type="spellEnd"/>
      <w:r w:rsidRPr="00E361B2">
        <w:rPr>
          <w:sz w:val="20"/>
          <w:szCs w:val="20"/>
        </w:rPr>
        <w:t xml:space="preserve"> </w:t>
      </w:r>
      <w:proofErr w:type="spellStart"/>
      <w:r w:rsidRPr="00E361B2">
        <w:rPr>
          <w:sz w:val="20"/>
          <w:szCs w:val="20"/>
        </w:rPr>
        <w:t>values</w:t>
      </w:r>
      <w:proofErr w:type="spellEnd"/>
      <w:r w:rsidRPr="00E361B2">
        <w:rPr>
          <w:sz w:val="20"/>
          <w:szCs w:val="20"/>
        </w:rPr>
        <w:t xml:space="preserve"> to </w:t>
      </w:r>
      <w:proofErr w:type="spellStart"/>
      <w:r w:rsidRPr="00E361B2">
        <w:rPr>
          <w:sz w:val="20"/>
          <w:szCs w:val="20"/>
        </w:rPr>
        <w:t>notes</w:t>
      </w:r>
      <w:proofErr w:type="spellEnd"/>
      <w:r w:rsidRPr="00E361B2">
        <w:rPr>
          <w:sz w:val="20"/>
          <w:szCs w:val="20"/>
        </w:rPr>
        <w:t xml:space="preserve"> </w:t>
      </w:r>
      <w:proofErr w:type="spellStart"/>
      <w:r w:rsidRPr="00E361B2">
        <w:rPr>
          <w:sz w:val="20"/>
          <w:szCs w:val="20"/>
        </w:rPr>
        <w:t>column</w:t>
      </w:r>
      <w:proofErr w:type="spellEnd"/>
      <w:r w:rsidRPr="00E361B2">
        <w:rPr>
          <w:sz w:val="20"/>
          <w:szCs w:val="20"/>
        </w:rPr>
        <w:t xml:space="preserve">. </w:t>
      </w:r>
      <w:proofErr w:type="spellStart"/>
      <w:r w:rsidR="00E171C4" w:rsidRPr="00E361B2">
        <w:rPr>
          <w:sz w:val="20"/>
          <w:szCs w:val="20"/>
        </w:rPr>
        <w:t>Since</w:t>
      </w:r>
      <w:proofErr w:type="spellEnd"/>
      <w:r w:rsidRPr="00E361B2">
        <w:rPr>
          <w:sz w:val="20"/>
          <w:szCs w:val="20"/>
        </w:rPr>
        <w:t xml:space="preserve"> X=8 it is </w:t>
      </w:r>
      <w:proofErr w:type="spellStart"/>
      <w:r w:rsidRPr="00E361B2">
        <w:rPr>
          <w:sz w:val="20"/>
          <w:szCs w:val="20"/>
        </w:rPr>
        <w:t>the</w:t>
      </w:r>
      <w:proofErr w:type="spellEnd"/>
      <w:r w:rsidRPr="00E361B2">
        <w:rPr>
          <w:sz w:val="20"/>
          <w:szCs w:val="20"/>
        </w:rPr>
        <w:t xml:space="preserve"> </w:t>
      </w:r>
      <w:proofErr w:type="spellStart"/>
      <w:r w:rsidRPr="00E361B2">
        <w:rPr>
          <w:sz w:val="20"/>
          <w:szCs w:val="20"/>
        </w:rPr>
        <w:t>same</w:t>
      </w:r>
      <w:proofErr w:type="spellEnd"/>
      <w:r w:rsidRPr="00E361B2">
        <w:rPr>
          <w:sz w:val="20"/>
          <w:szCs w:val="20"/>
        </w:rPr>
        <w:t xml:space="preserve"> as </w:t>
      </w:r>
      <w:proofErr w:type="spellStart"/>
      <w:r w:rsidRPr="00E361B2">
        <w:rPr>
          <w:sz w:val="20"/>
          <w:szCs w:val="20"/>
        </w:rPr>
        <w:t>legacy</w:t>
      </w:r>
      <w:proofErr w:type="spellEnd"/>
      <w:r w:rsidRPr="00E361B2">
        <w:rPr>
          <w:sz w:val="20"/>
          <w:szCs w:val="20"/>
        </w:rPr>
        <w:t xml:space="preserve"> </w:t>
      </w:r>
      <w:proofErr w:type="spellStart"/>
      <w:r w:rsidRPr="00E361B2">
        <w:rPr>
          <w:sz w:val="20"/>
          <w:szCs w:val="20"/>
        </w:rPr>
        <w:t>operation</w:t>
      </w:r>
      <w:proofErr w:type="spellEnd"/>
      <w:r w:rsidRPr="00E361B2">
        <w:rPr>
          <w:sz w:val="20"/>
          <w:szCs w:val="20"/>
        </w:rPr>
        <w:t xml:space="preserve">, </w:t>
      </w:r>
      <w:proofErr w:type="spellStart"/>
      <w:r w:rsidRPr="00E361B2">
        <w:rPr>
          <w:sz w:val="20"/>
          <w:szCs w:val="20"/>
        </w:rPr>
        <w:t>this</w:t>
      </w:r>
      <w:proofErr w:type="spellEnd"/>
      <w:r w:rsidRPr="00E361B2">
        <w:rPr>
          <w:sz w:val="20"/>
          <w:szCs w:val="20"/>
        </w:rPr>
        <w:t xml:space="preserve"> </w:t>
      </w:r>
      <w:proofErr w:type="spellStart"/>
      <w:r w:rsidRPr="00E361B2">
        <w:rPr>
          <w:sz w:val="20"/>
          <w:szCs w:val="20"/>
        </w:rPr>
        <w:t>value</w:t>
      </w:r>
      <w:proofErr w:type="spellEnd"/>
      <w:r w:rsidRPr="00E361B2">
        <w:rPr>
          <w:sz w:val="20"/>
          <w:szCs w:val="20"/>
        </w:rPr>
        <w:t xml:space="preserve"> is </w:t>
      </w:r>
      <w:proofErr w:type="spellStart"/>
      <w:r w:rsidRPr="00E361B2">
        <w:rPr>
          <w:sz w:val="20"/>
          <w:szCs w:val="20"/>
        </w:rPr>
        <w:t>not</w:t>
      </w:r>
      <w:proofErr w:type="spellEnd"/>
      <w:r w:rsidRPr="00E361B2">
        <w:rPr>
          <w:sz w:val="20"/>
          <w:szCs w:val="20"/>
        </w:rPr>
        <w:t xml:space="preserve"> </w:t>
      </w:r>
      <w:proofErr w:type="spellStart"/>
      <w:r w:rsidRPr="00E361B2">
        <w:rPr>
          <w:sz w:val="20"/>
          <w:szCs w:val="20"/>
        </w:rPr>
        <w:t>needed</w:t>
      </w:r>
      <w:proofErr w:type="spellEnd"/>
      <w:r w:rsidRPr="00E361B2">
        <w:rPr>
          <w:sz w:val="20"/>
          <w:szCs w:val="20"/>
        </w:rPr>
        <w:t xml:space="preserve"> as a </w:t>
      </w:r>
      <w:proofErr w:type="spellStart"/>
      <w:r w:rsidRPr="00E361B2">
        <w:rPr>
          <w:sz w:val="20"/>
          <w:szCs w:val="20"/>
        </w:rPr>
        <w:t>capability</w:t>
      </w:r>
      <w:proofErr w:type="spellEnd"/>
      <w:r w:rsidRPr="00E361B2">
        <w:rPr>
          <w:sz w:val="20"/>
          <w:szCs w:val="20"/>
        </w:rPr>
        <w:t>.</w:t>
      </w:r>
    </w:p>
    <w:p w14:paraId="61F28A14" w14:textId="77777777" w:rsidR="00E361B2" w:rsidRPr="00E361B2" w:rsidRDefault="00B71986" w:rsidP="0062706D">
      <w:pPr>
        <w:pStyle w:val="ListParagraph"/>
        <w:numPr>
          <w:ilvl w:val="0"/>
          <w:numId w:val="39"/>
        </w:numPr>
        <w:rPr>
          <w:sz w:val="20"/>
          <w:szCs w:val="20"/>
        </w:rPr>
      </w:pPr>
      <w:r w:rsidRPr="00E361B2">
        <w:rPr>
          <w:b/>
          <w:bCs/>
          <w:sz w:val="20"/>
          <w:szCs w:val="20"/>
        </w:rPr>
        <w:t xml:space="preserve">26-8: </w:t>
      </w:r>
    </w:p>
    <w:p w14:paraId="67367B73" w14:textId="6CCB3384" w:rsidR="0021677E" w:rsidRPr="00E361B2" w:rsidRDefault="00B71986" w:rsidP="00E361B2">
      <w:pPr>
        <w:pStyle w:val="ListParagraph"/>
        <w:numPr>
          <w:ilvl w:val="1"/>
          <w:numId w:val="39"/>
        </w:numPr>
        <w:rPr>
          <w:sz w:val="20"/>
          <w:szCs w:val="20"/>
        </w:rPr>
      </w:pPr>
      <w:r w:rsidRPr="00E361B2">
        <w:rPr>
          <w:sz w:val="20"/>
          <w:szCs w:val="20"/>
        </w:rPr>
        <w:t xml:space="preserve">FG </w:t>
      </w:r>
      <w:proofErr w:type="spellStart"/>
      <w:r w:rsidRPr="00E361B2">
        <w:rPr>
          <w:sz w:val="20"/>
          <w:szCs w:val="20"/>
        </w:rPr>
        <w:t>name</w:t>
      </w:r>
      <w:proofErr w:type="spellEnd"/>
      <w:r w:rsidRPr="00E361B2">
        <w:rPr>
          <w:sz w:val="20"/>
          <w:szCs w:val="20"/>
        </w:rPr>
        <w:t xml:space="preserve"> </w:t>
      </w:r>
      <w:r w:rsidR="00315B7D" w:rsidRPr="00E361B2">
        <w:rPr>
          <w:sz w:val="20"/>
          <w:szCs w:val="20"/>
        </w:rPr>
        <w:t xml:space="preserve">is </w:t>
      </w:r>
      <w:proofErr w:type="spellStart"/>
      <w:r w:rsidR="00315B7D" w:rsidRPr="00E361B2">
        <w:rPr>
          <w:sz w:val="20"/>
          <w:szCs w:val="20"/>
        </w:rPr>
        <w:t>misleading</w:t>
      </w:r>
      <w:proofErr w:type="spellEnd"/>
      <w:r w:rsidR="00315B7D" w:rsidRPr="00E361B2">
        <w:rPr>
          <w:sz w:val="20"/>
          <w:szCs w:val="20"/>
        </w:rPr>
        <w:t xml:space="preserve">, as </w:t>
      </w:r>
      <w:proofErr w:type="spellStart"/>
      <w:r w:rsidR="00315B7D" w:rsidRPr="00E361B2">
        <w:rPr>
          <w:sz w:val="20"/>
          <w:szCs w:val="20"/>
        </w:rPr>
        <w:t>the</w:t>
      </w:r>
      <w:proofErr w:type="spellEnd"/>
      <w:r w:rsidR="00315B7D" w:rsidRPr="00E361B2">
        <w:rPr>
          <w:sz w:val="20"/>
          <w:szCs w:val="20"/>
        </w:rPr>
        <w:t xml:space="preserve"> FG is </w:t>
      </w:r>
      <w:proofErr w:type="spellStart"/>
      <w:r w:rsidR="00315B7D" w:rsidRPr="00E361B2">
        <w:rPr>
          <w:sz w:val="20"/>
          <w:szCs w:val="20"/>
        </w:rPr>
        <w:t>not</w:t>
      </w:r>
      <w:proofErr w:type="spellEnd"/>
      <w:r w:rsidR="00315B7D" w:rsidRPr="00E361B2">
        <w:rPr>
          <w:sz w:val="20"/>
          <w:szCs w:val="20"/>
        </w:rPr>
        <w:t xml:space="preserve"> </w:t>
      </w:r>
      <w:proofErr w:type="spellStart"/>
      <w:r w:rsidR="00315B7D" w:rsidRPr="00E361B2">
        <w:rPr>
          <w:sz w:val="20"/>
          <w:szCs w:val="20"/>
        </w:rPr>
        <w:t>about</w:t>
      </w:r>
      <w:proofErr w:type="spellEnd"/>
      <w:r w:rsidR="00315B7D" w:rsidRPr="00E361B2">
        <w:rPr>
          <w:sz w:val="20"/>
          <w:szCs w:val="20"/>
        </w:rPr>
        <w:t xml:space="preserve"> </w:t>
      </w:r>
      <w:proofErr w:type="spellStart"/>
      <w:r w:rsidR="00315B7D" w:rsidRPr="00E361B2">
        <w:rPr>
          <w:sz w:val="20"/>
          <w:szCs w:val="20"/>
        </w:rPr>
        <w:t>the</w:t>
      </w:r>
      <w:proofErr w:type="spellEnd"/>
      <w:r w:rsidR="00315B7D" w:rsidRPr="00E361B2">
        <w:rPr>
          <w:sz w:val="20"/>
          <w:szCs w:val="20"/>
        </w:rPr>
        <w:t xml:space="preserve"> </w:t>
      </w:r>
      <w:proofErr w:type="spellStart"/>
      <w:r w:rsidR="00315B7D" w:rsidRPr="00E361B2">
        <w:rPr>
          <w:sz w:val="20"/>
          <w:szCs w:val="20"/>
        </w:rPr>
        <w:t>signalling</w:t>
      </w:r>
      <w:proofErr w:type="spellEnd"/>
      <w:r w:rsidR="00315B7D" w:rsidRPr="00E361B2">
        <w:rPr>
          <w:sz w:val="20"/>
          <w:szCs w:val="20"/>
        </w:rPr>
        <w:t xml:space="preserve">, </w:t>
      </w:r>
      <w:proofErr w:type="spellStart"/>
      <w:r w:rsidR="00315B7D" w:rsidRPr="00E361B2">
        <w:rPr>
          <w:sz w:val="20"/>
          <w:szCs w:val="20"/>
        </w:rPr>
        <w:t>but</w:t>
      </w:r>
      <w:proofErr w:type="spellEnd"/>
      <w:r w:rsidR="00315B7D" w:rsidRPr="00E361B2">
        <w:rPr>
          <w:sz w:val="20"/>
          <w:szCs w:val="20"/>
        </w:rPr>
        <w:t xml:space="preserve"> </w:t>
      </w:r>
      <w:proofErr w:type="spellStart"/>
      <w:r w:rsidR="00315B7D" w:rsidRPr="00E361B2">
        <w:rPr>
          <w:sz w:val="20"/>
          <w:szCs w:val="20"/>
        </w:rPr>
        <w:t>about</w:t>
      </w:r>
      <w:proofErr w:type="spellEnd"/>
      <w:r w:rsidR="00315B7D" w:rsidRPr="00E361B2">
        <w:rPr>
          <w:sz w:val="20"/>
          <w:szCs w:val="20"/>
        </w:rPr>
        <w:t xml:space="preserve"> </w:t>
      </w:r>
      <w:proofErr w:type="spellStart"/>
      <w:r w:rsidR="00315B7D" w:rsidRPr="00E361B2">
        <w:rPr>
          <w:sz w:val="20"/>
          <w:szCs w:val="20"/>
        </w:rPr>
        <w:t>the</w:t>
      </w:r>
      <w:proofErr w:type="spellEnd"/>
      <w:r w:rsidR="00315B7D" w:rsidRPr="00E361B2">
        <w:rPr>
          <w:sz w:val="20"/>
          <w:szCs w:val="20"/>
        </w:rPr>
        <w:t xml:space="preserve"> UE </w:t>
      </w:r>
      <w:proofErr w:type="spellStart"/>
      <w:r w:rsidR="00315B7D" w:rsidRPr="00E361B2">
        <w:rPr>
          <w:sz w:val="20"/>
          <w:szCs w:val="20"/>
        </w:rPr>
        <w:t>being</w:t>
      </w:r>
      <w:proofErr w:type="spellEnd"/>
      <w:r w:rsidR="00315B7D" w:rsidRPr="00E361B2">
        <w:rPr>
          <w:sz w:val="20"/>
          <w:szCs w:val="20"/>
        </w:rPr>
        <w:t xml:space="preserve"> </w:t>
      </w:r>
      <w:proofErr w:type="spellStart"/>
      <w:r w:rsidR="00315B7D" w:rsidRPr="00E361B2">
        <w:rPr>
          <w:sz w:val="20"/>
          <w:szCs w:val="20"/>
        </w:rPr>
        <w:t>able</w:t>
      </w:r>
      <w:proofErr w:type="spellEnd"/>
      <w:r w:rsidR="00315B7D" w:rsidRPr="00E361B2">
        <w:rPr>
          <w:sz w:val="20"/>
          <w:szCs w:val="20"/>
        </w:rPr>
        <w:t xml:space="preserve"> to </w:t>
      </w:r>
      <w:proofErr w:type="spellStart"/>
      <w:r w:rsidR="00315B7D" w:rsidRPr="00E361B2">
        <w:rPr>
          <w:sz w:val="20"/>
          <w:szCs w:val="20"/>
        </w:rPr>
        <w:t>apply</w:t>
      </w:r>
      <w:proofErr w:type="spellEnd"/>
      <w:r w:rsidR="00315B7D" w:rsidRPr="00E361B2">
        <w:rPr>
          <w:sz w:val="20"/>
          <w:szCs w:val="20"/>
        </w:rPr>
        <w:t xml:space="preserve"> </w:t>
      </w:r>
      <w:proofErr w:type="spellStart"/>
      <w:r w:rsidR="00315B7D" w:rsidRPr="00E361B2">
        <w:rPr>
          <w:sz w:val="20"/>
          <w:szCs w:val="20"/>
        </w:rPr>
        <w:t>the</w:t>
      </w:r>
      <w:proofErr w:type="spellEnd"/>
      <w:r w:rsidR="00315B7D" w:rsidRPr="00E361B2">
        <w:rPr>
          <w:sz w:val="20"/>
          <w:szCs w:val="20"/>
        </w:rPr>
        <w:t xml:space="preserve"> </w:t>
      </w:r>
      <w:proofErr w:type="spellStart"/>
      <w:r w:rsidR="00315B7D" w:rsidRPr="00E361B2">
        <w:rPr>
          <w:sz w:val="20"/>
          <w:szCs w:val="20"/>
        </w:rPr>
        <w:t>information</w:t>
      </w:r>
      <w:proofErr w:type="spellEnd"/>
      <w:r w:rsidR="00315B7D" w:rsidRPr="00E361B2">
        <w:rPr>
          <w:sz w:val="20"/>
          <w:szCs w:val="20"/>
        </w:rPr>
        <w:t xml:space="preserve"> it </w:t>
      </w:r>
      <w:proofErr w:type="spellStart"/>
      <w:r w:rsidR="00315B7D" w:rsidRPr="00E361B2">
        <w:rPr>
          <w:sz w:val="20"/>
          <w:szCs w:val="20"/>
        </w:rPr>
        <w:t>receives</w:t>
      </w:r>
      <w:proofErr w:type="spellEnd"/>
      <w:r w:rsidR="00315B7D" w:rsidRPr="00E361B2">
        <w:rPr>
          <w:sz w:val="20"/>
          <w:szCs w:val="20"/>
        </w:rPr>
        <w:t xml:space="preserve"> in </w:t>
      </w:r>
      <w:proofErr w:type="spellStart"/>
      <w:r w:rsidR="00315B7D" w:rsidRPr="00E361B2">
        <w:rPr>
          <w:sz w:val="20"/>
          <w:szCs w:val="20"/>
        </w:rPr>
        <w:t>the</w:t>
      </w:r>
      <w:proofErr w:type="spellEnd"/>
      <w:r w:rsidR="00315B7D" w:rsidRPr="00E361B2">
        <w:rPr>
          <w:sz w:val="20"/>
          <w:szCs w:val="20"/>
        </w:rPr>
        <w:t xml:space="preserve"> </w:t>
      </w:r>
      <w:proofErr w:type="spellStart"/>
      <w:r w:rsidR="00315B7D" w:rsidRPr="00E361B2">
        <w:rPr>
          <w:sz w:val="20"/>
          <w:szCs w:val="20"/>
        </w:rPr>
        <w:t>signalling</w:t>
      </w:r>
      <w:proofErr w:type="spellEnd"/>
      <w:r w:rsidR="00315B7D" w:rsidRPr="00E361B2">
        <w:rPr>
          <w:sz w:val="20"/>
          <w:szCs w:val="20"/>
        </w:rPr>
        <w:t xml:space="preserve">. </w:t>
      </w:r>
      <w:proofErr w:type="spellStart"/>
      <w:r w:rsidR="006B0667">
        <w:rPr>
          <w:sz w:val="20"/>
          <w:szCs w:val="20"/>
        </w:rPr>
        <w:t>We</w:t>
      </w:r>
      <w:proofErr w:type="spellEnd"/>
      <w:r w:rsidR="006B0667">
        <w:rPr>
          <w:sz w:val="20"/>
          <w:szCs w:val="20"/>
        </w:rPr>
        <w:t xml:space="preserve"> </w:t>
      </w:r>
      <w:proofErr w:type="spellStart"/>
      <w:r w:rsidR="006B0667">
        <w:rPr>
          <w:sz w:val="20"/>
          <w:szCs w:val="20"/>
        </w:rPr>
        <w:t>propose</w:t>
      </w:r>
      <w:proofErr w:type="spellEnd"/>
      <w:r w:rsidR="006B0667">
        <w:rPr>
          <w:sz w:val="20"/>
          <w:szCs w:val="20"/>
        </w:rPr>
        <w:t xml:space="preserve"> to </w:t>
      </w:r>
      <w:proofErr w:type="spellStart"/>
      <w:r w:rsidR="006B0667">
        <w:rPr>
          <w:sz w:val="20"/>
          <w:szCs w:val="20"/>
        </w:rPr>
        <w:t>c</w:t>
      </w:r>
      <w:r w:rsidR="006B0667" w:rsidRPr="00E361B2">
        <w:rPr>
          <w:sz w:val="20"/>
          <w:szCs w:val="20"/>
        </w:rPr>
        <w:t>hange</w:t>
      </w:r>
      <w:proofErr w:type="spellEnd"/>
      <w:r w:rsidR="006B0667" w:rsidRPr="00E361B2">
        <w:rPr>
          <w:sz w:val="20"/>
          <w:szCs w:val="20"/>
        </w:rPr>
        <w:t xml:space="preserve"> </w:t>
      </w:r>
      <w:r w:rsidR="00E361B2" w:rsidRPr="00E361B2">
        <w:rPr>
          <w:sz w:val="20"/>
          <w:szCs w:val="20"/>
        </w:rPr>
        <w:t xml:space="preserve">it to, </w:t>
      </w:r>
      <w:proofErr w:type="spellStart"/>
      <w:r w:rsidR="00E361B2" w:rsidRPr="00E361B2">
        <w:rPr>
          <w:sz w:val="20"/>
          <w:szCs w:val="20"/>
        </w:rPr>
        <w:t>e.g</w:t>
      </w:r>
      <w:proofErr w:type="spellEnd"/>
      <w:r w:rsidR="00E361B2" w:rsidRPr="00E361B2">
        <w:rPr>
          <w:sz w:val="20"/>
          <w:szCs w:val="20"/>
        </w:rPr>
        <w:t>.</w:t>
      </w:r>
      <w:r w:rsidR="00315B7D" w:rsidRPr="00E361B2">
        <w:rPr>
          <w:sz w:val="20"/>
          <w:szCs w:val="20"/>
        </w:rPr>
        <w:t xml:space="preserve"> “</w:t>
      </w:r>
      <w:proofErr w:type="spellStart"/>
      <w:r w:rsidR="00315B7D" w:rsidRPr="00E361B2">
        <w:rPr>
          <w:sz w:val="20"/>
          <w:szCs w:val="20"/>
        </w:rPr>
        <w:t>Utilization</w:t>
      </w:r>
      <w:proofErr w:type="spellEnd"/>
      <w:r w:rsidR="00315B7D" w:rsidRPr="00E361B2">
        <w:rPr>
          <w:sz w:val="20"/>
          <w:szCs w:val="20"/>
        </w:rPr>
        <w:t xml:space="preserve"> of </w:t>
      </w:r>
      <w:proofErr w:type="spellStart"/>
      <w:r w:rsidR="00315B7D" w:rsidRPr="00E361B2">
        <w:rPr>
          <w:sz w:val="20"/>
          <w:szCs w:val="20"/>
        </w:rPr>
        <w:t>polarization</w:t>
      </w:r>
      <w:proofErr w:type="spellEnd"/>
      <w:r w:rsidR="00315B7D" w:rsidRPr="00E361B2">
        <w:rPr>
          <w:sz w:val="20"/>
          <w:szCs w:val="20"/>
        </w:rPr>
        <w:t xml:space="preserve"> </w:t>
      </w:r>
      <w:proofErr w:type="spellStart"/>
      <w:r w:rsidR="00315B7D" w:rsidRPr="00E361B2">
        <w:rPr>
          <w:sz w:val="20"/>
          <w:szCs w:val="20"/>
        </w:rPr>
        <w:t>information</w:t>
      </w:r>
      <w:proofErr w:type="spellEnd"/>
      <w:r w:rsidR="00E361B2" w:rsidRPr="00E361B2">
        <w:rPr>
          <w:sz w:val="20"/>
          <w:szCs w:val="20"/>
        </w:rPr>
        <w:t xml:space="preserve"> in NR NTN</w:t>
      </w:r>
      <w:r w:rsidR="00315B7D" w:rsidRPr="00E361B2">
        <w:rPr>
          <w:sz w:val="20"/>
          <w:szCs w:val="20"/>
        </w:rPr>
        <w:t>”</w:t>
      </w:r>
    </w:p>
    <w:p w14:paraId="0B696233" w14:textId="77777777" w:rsidR="00E361B2" w:rsidRDefault="00E361B2" w:rsidP="00E361B2">
      <w:pPr>
        <w:pStyle w:val="ListParagraph"/>
      </w:pPr>
    </w:p>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55A96DAA" w:rsidR="001337A5" w:rsidRDefault="006C27C9" w:rsidP="001F201D">
      <w:r>
        <w:t xml:space="preserve">In this contribution we have presented our views on UE features for </w:t>
      </w:r>
      <w:r w:rsidR="00EB1109" w:rsidRPr="002D4D40">
        <w:rPr>
          <w:lang w:val="en-US"/>
        </w:rPr>
        <w:t>NR NTN</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lastRenderedPageBreak/>
        <w:t>References</w:t>
      </w:r>
    </w:p>
    <w:p w14:paraId="2C6979C9" w14:textId="4F142B92" w:rsidR="00205A4B" w:rsidRDefault="006C27C9" w:rsidP="00205A4B">
      <w:pPr>
        <w:pStyle w:val="ListParagraph"/>
        <w:numPr>
          <w:ilvl w:val="0"/>
          <w:numId w:val="27"/>
        </w:numPr>
        <w:rPr>
          <w:sz w:val="20"/>
          <w:szCs w:val="20"/>
        </w:rPr>
      </w:pPr>
      <w:r>
        <w:rPr>
          <w:sz w:val="20"/>
          <w:szCs w:val="20"/>
        </w:rPr>
        <w:t>R1-2108679,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NR</w:t>
      </w:r>
      <w:r>
        <w:rPr>
          <w:sz w:val="20"/>
          <w:szCs w:val="20"/>
        </w:rPr>
        <w:t xml:space="preserv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30E60BDC" w14:textId="7C3032F2" w:rsidR="006C27C9" w:rsidRDefault="006C27C9" w:rsidP="006C27C9">
      <w:pPr>
        <w:pStyle w:val="ListParagraph"/>
        <w:numPr>
          <w:ilvl w:val="0"/>
          <w:numId w:val="27"/>
        </w:numPr>
        <w:rPr>
          <w:sz w:val="20"/>
          <w:szCs w:val="20"/>
        </w:rPr>
      </w:pPr>
      <w:r>
        <w:rPr>
          <w:sz w:val="20"/>
          <w:szCs w:val="20"/>
        </w:rPr>
        <w:t>R1-2108678, ”</w:t>
      </w:r>
      <w:r w:rsidRPr="006C27C9">
        <w:rPr>
          <w:sz w:val="20"/>
          <w:szCs w:val="20"/>
        </w:rPr>
        <w:t xml:space="preserve">Preliminary RAN1 UE </w:t>
      </w:r>
      <w:proofErr w:type="spellStart"/>
      <w:r w:rsidRPr="006C27C9">
        <w:rPr>
          <w:sz w:val="20"/>
          <w:szCs w:val="20"/>
        </w:rPr>
        <w:t>features</w:t>
      </w:r>
      <w:proofErr w:type="spellEnd"/>
      <w:r w:rsidRPr="006C27C9">
        <w:rPr>
          <w:sz w:val="20"/>
          <w:szCs w:val="20"/>
        </w:rPr>
        <w:t xml:space="preserve"> list for Rel-17 </w:t>
      </w:r>
      <w:r>
        <w:rPr>
          <w:sz w:val="20"/>
          <w:szCs w:val="20"/>
        </w:rPr>
        <w:t xml:space="preserve">LTE”, </w:t>
      </w:r>
      <w:proofErr w:type="spellStart"/>
      <w:r w:rsidRPr="006C27C9">
        <w:rPr>
          <w:sz w:val="20"/>
          <w:szCs w:val="20"/>
        </w:rPr>
        <w:t>Moderators</w:t>
      </w:r>
      <w:proofErr w:type="spellEnd"/>
      <w:r w:rsidRPr="006C27C9">
        <w:rPr>
          <w:sz w:val="20"/>
          <w:szCs w:val="20"/>
        </w:rPr>
        <w:t xml:space="preserve"> (AT&amp;T, NTT DOCOMO, INC.)</w:t>
      </w:r>
      <w:r>
        <w:rPr>
          <w:sz w:val="20"/>
          <w:szCs w:val="20"/>
        </w:rPr>
        <w:t xml:space="preserve">, </w:t>
      </w:r>
      <w:proofErr w:type="spellStart"/>
      <w:r>
        <w:rPr>
          <w:sz w:val="20"/>
          <w:szCs w:val="20"/>
        </w:rPr>
        <w:t>Aug</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A366A" w:rsidRPr="00EA366A" w14:paraId="7F8E09F9"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37F1E766" w14:textId="77777777" w:rsidR="00EA366A" w:rsidRPr="00EA366A" w:rsidRDefault="00EA366A" w:rsidP="00B96F1E">
            <w:pPr>
              <w:pStyle w:val="TAH"/>
              <w:rPr>
                <w:rFonts w:cs="Arial"/>
                <w:szCs w:val="18"/>
              </w:rPr>
            </w:pPr>
            <w:r w:rsidRPr="00EA366A">
              <w:rPr>
                <w:rFonts w:cs="Arial"/>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647147D" w14:textId="77777777" w:rsidR="00EA366A" w:rsidRPr="00EA366A" w:rsidRDefault="00EA366A" w:rsidP="00B96F1E">
            <w:pPr>
              <w:pStyle w:val="TAH"/>
              <w:rPr>
                <w:rFonts w:cs="Arial"/>
                <w:szCs w:val="18"/>
              </w:rPr>
            </w:pPr>
            <w:r w:rsidRPr="00EA366A">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FE9D07B" w14:textId="77777777" w:rsidR="00EA366A" w:rsidRPr="00EA366A" w:rsidRDefault="00EA366A" w:rsidP="00B96F1E">
            <w:pPr>
              <w:pStyle w:val="TAH"/>
              <w:rPr>
                <w:rFonts w:cs="Arial"/>
                <w:szCs w:val="18"/>
              </w:rPr>
            </w:pPr>
            <w:r w:rsidRPr="00EA366A">
              <w:rPr>
                <w:rFonts w:cs="Arial"/>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7EFED0E" w14:textId="77777777" w:rsidR="00EA366A" w:rsidRPr="00EA366A" w:rsidRDefault="00EA366A" w:rsidP="00B96F1E">
            <w:pPr>
              <w:pStyle w:val="TAH"/>
              <w:rPr>
                <w:rFonts w:cs="Arial"/>
                <w:szCs w:val="18"/>
              </w:rPr>
            </w:pPr>
            <w:r w:rsidRPr="00EA366A">
              <w:rPr>
                <w:rFonts w:cs="Arial"/>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A65FAFD" w14:textId="77777777" w:rsidR="00EA366A" w:rsidRPr="00EA366A" w:rsidRDefault="00EA366A" w:rsidP="00B96F1E">
            <w:pPr>
              <w:pStyle w:val="TAH"/>
              <w:rPr>
                <w:rFonts w:cs="Arial"/>
                <w:szCs w:val="18"/>
              </w:rPr>
            </w:pPr>
            <w:r w:rsidRPr="00EA366A">
              <w:rPr>
                <w:rFonts w:cs="Arial"/>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55AB200" w14:textId="77777777" w:rsidR="00EA366A" w:rsidRPr="00EA366A" w:rsidRDefault="00EA366A" w:rsidP="00B96F1E">
            <w:pPr>
              <w:pStyle w:val="TAH"/>
              <w:rPr>
                <w:rFonts w:cs="Arial"/>
                <w:szCs w:val="18"/>
              </w:rPr>
            </w:pPr>
            <w:r w:rsidRPr="00EA366A">
              <w:rPr>
                <w:rFonts w:cs="Arial"/>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36B67AA" w14:textId="77777777" w:rsidR="00EA366A" w:rsidRPr="00EA366A" w:rsidRDefault="00EA366A" w:rsidP="00B96F1E">
            <w:pPr>
              <w:pStyle w:val="TAH"/>
              <w:rPr>
                <w:rFonts w:cs="Arial"/>
                <w:szCs w:val="18"/>
              </w:rPr>
            </w:pPr>
            <w:r w:rsidRPr="00EA366A">
              <w:rPr>
                <w:rFonts w:eastAsia="Gulim" w:cs="Arial"/>
                <w:color w:val="000000" w:themeColor="text1"/>
                <w:szCs w:val="18"/>
              </w:rPr>
              <w:t xml:space="preserve">Applicable to </w:t>
            </w:r>
            <w:r w:rsidRPr="00EA366A">
              <w:rPr>
                <w:rFonts w:cs="Arial"/>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A74D167" w14:textId="77777777" w:rsidR="00EA366A" w:rsidRPr="00EA366A" w:rsidRDefault="00EA366A" w:rsidP="00B96F1E">
            <w:pPr>
              <w:pStyle w:val="TAN"/>
              <w:ind w:left="0" w:firstLine="0"/>
              <w:rPr>
                <w:rFonts w:cs="Arial"/>
                <w:b/>
                <w:szCs w:val="18"/>
                <w:lang w:eastAsia="ja-JP"/>
              </w:rPr>
            </w:pPr>
            <w:r w:rsidRPr="00EA366A">
              <w:rPr>
                <w:rFonts w:cs="Arial"/>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E9244CB" w14:textId="77777777" w:rsidR="00EA366A" w:rsidRPr="00EA366A" w:rsidRDefault="00EA366A" w:rsidP="00B96F1E">
            <w:pPr>
              <w:pStyle w:val="TAN"/>
              <w:ind w:left="0" w:firstLine="0"/>
              <w:rPr>
                <w:rFonts w:cs="Arial"/>
                <w:b/>
                <w:szCs w:val="18"/>
                <w:lang w:eastAsia="ja-JP"/>
              </w:rPr>
            </w:pPr>
            <w:r w:rsidRPr="00EA366A">
              <w:rPr>
                <w:rFonts w:cs="Arial"/>
                <w:b/>
                <w:szCs w:val="18"/>
                <w:lang w:eastAsia="ja-JP"/>
              </w:rPr>
              <w:t>Type</w:t>
            </w:r>
          </w:p>
          <w:p w14:paraId="5C65FA8F" w14:textId="77777777" w:rsidR="00EA366A" w:rsidRPr="00EA366A" w:rsidRDefault="00EA366A" w:rsidP="00B96F1E">
            <w:pPr>
              <w:pStyle w:val="TAN"/>
              <w:ind w:left="0" w:firstLine="0"/>
              <w:rPr>
                <w:rFonts w:cs="Arial"/>
                <w:b/>
                <w:szCs w:val="18"/>
                <w:lang w:eastAsia="ja-JP"/>
              </w:rPr>
            </w:pPr>
            <w:r w:rsidRPr="00EA366A">
              <w:rPr>
                <w:rFonts w:cs="Arial"/>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F4A1F7B" w14:textId="77777777" w:rsidR="00EA366A" w:rsidRPr="00EA366A" w:rsidRDefault="00EA366A" w:rsidP="00B96F1E">
            <w:pPr>
              <w:pStyle w:val="TAH"/>
              <w:rPr>
                <w:rFonts w:cs="Arial"/>
                <w:szCs w:val="18"/>
              </w:rPr>
            </w:pPr>
            <w:r w:rsidRPr="00EA366A">
              <w:rPr>
                <w:rFonts w:cs="Arial"/>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9A6A239" w14:textId="77777777" w:rsidR="00EA366A" w:rsidRPr="00EA366A" w:rsidRDefault="00EA366A" w:rsidP="00B96F1E">
            <w:pPr>
              <w:pStyle w:val="TAH"/>
              <w:rPr>
                <w:rFonts w:cs="Arial"/>
                <w:szCs w:val="18"/>
              </w:rPr>
            </w:pPr>
            <w:r w:rsidRPr="00EA366A">
              <w:rPr>
                <w:rFonts w:cs="Arial"/>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8AA5E2B" w14:textId="77777777" w:rsidR="00EA366A" w:rsidRPr="00EA366A" w:rsidRDefault="00EA366A" w:rsidP="00B96F1E">
            <w:pPr>
              <w:pStyle w:val="TAH"/>
              <w:rPr>
                <w:rFonts w:cs="Arial"/>
                <w:szCs w:val="18"/>
              </w:rPr>
            </w:pPr>
            <w:r w:rsidRPr="00EA366A">
              <w:rPr>
                <w:rFonts w:cs="Arial"/>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AEB5BF4" w14:textId="77777777" w:rsidR="00EA366A" w:rsidRPr="00EA366A" w:rsidRDefault="00EA366A" w:rsidP="00B96F1E">
            <w:pPr>
              <w:pStyle w:val="TAH"/>
              <w:rPr>
                <w:rFonts w:cs="Arial"/>
                <w:szCs w:val="18"/>
              </w:rPr>
            </w:pPr>
            <w:r w:rsidRPr="00EA366A">
              <w:rPr>
                <w:rFonts w:cs="Arial"/>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23392A8" w14:textId="77777777" w:rsidR="00EA366A" w:rsidRPr="00EA366A" w:rsidRDefault="00EA366A" w:rsidP="00B96F1E">
            <w:pPr>
              <w:pStyle w:val="TAH"/>
              <w:rPr>
                <w:rFonts w:cs="Arial"/>
                <w:szCs w:val="18"/>
              </w:rPr>
            </w:pPr>
            <w:r w:rsidRPr="00EA366A">
              <w:rPr>
                <w:rFonts w:cs="Arial"/>
                <w:szCs w:val="18"/>
              </w:rPr>
              <w:t>Mandatory/Optional</w:t>
            </w:r>
          </w:p>
        </w:tc>
      </w:tr>
      <w:tr w:rsidR="00EA366A" w:rsidRPr="00EA366A" w14:paraId="350A9ADE"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hideMark/>
          </w:tcPr>
          <w:p w14:paraId="07219896" w14:textId="77777777" w:rsidR="00EA366A" w:rsidRPr="00EA366A" w:rsidRDefault="00EA366A" w:rsidP="00B96F1E">
            <w:pPr>
              <w:pStyle w:val="TAL"/>
              <w:rPr>
                <w:rFonts w:cs="Arial"/>
                <w:szCs w:val="18"/>
                <w:lang w:eastAsia="ja-JP"/>
              </w:rPr>
            </w:pPr>
            <w:r w:rsidRPr="00EA366A">
              <w:rPr>
                <w:rFonts w:cs="Arial"/>
                <w:szCs w:val="18"/>
                <w:lang w:eastAsia="ja-JP"/>
              </w:rPr>
              <w:t xml:space="preserve"> 26.</w:t>
            </w:r>
            <w:r w:rsidRPr="00EA366A">
              <w:rPr>
                <w:rFonts w:cs="Arial"/>
              </w:rPr>
              <w:t xml:space="preserve"> </w:t>
            </w:r>
            <w:proofErr w:type="spellStart"/>
            <w:r w:rsidRPr="00EA366A">
              <w:rPr>
                <w:rFonts w:cs="Arial"/>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EE7612D" w14:textId="77777777" w:rsidR="00EA366A" w:rsidRPr="00EA366A" w:rsidRDefault="00EA366A" w:rsidP="00B96F1E">
            <w:pPr>
              <w:pStyle w:val="TAL"/>
              <w:rPr>
                <w:rFonts w:cs="Arial"/>
                <w:szCs w:val="18"/>
                <w:lang w:eastAsia="ja-JP"/>
              </w:rPr>
            </w:pPr>
            <w:r w:rsidRPr="00EA366A">
              <w:rPr>
                <w:rFonts w:cs="Arial"/>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7D87B50A" w14:textId="77777777" w:rsidR="00EA366A" w:rsidRPr="00EA366A" w:rsidRDefault="00EA366A" w:rsidP="00B96F1E">
            <w:pPr>
              <w:pStyle w:val="TAL"/>
              <w:rPr>
                <w:rFonts w:cs="Arial"/>
                <w:szCs w:val="18"/>
                <w:lang w:eastAsia="zh-CN"/>
              </w:rPr>
            </w:pPr>
            <w:r w:rsidRPr="00EA366A">
              <w:rPr>
                <w:rFonts w:cs="Arial"/>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5A393B97" w14:textId="77777777" w:rsidR="00EA366A" w:rsidRPr="00EA366A" w:rsidRDefault="00EA366A" w:rsidP="00EA366A">
            <w:pPr>
              <w:pStyle w:val="ListParagraph"/>
              <w:numPr>
                <w:ilvl w:val="0"/>
                <w:numId w:val="30"/>
              </w:numPr>
              <w:spacing w:afterLines="50" w:after="120"/>
              <w:ind w:left="1080"/>
              <w:rPr>
                <w:rFonts w:ascii="Arial" w:eastAsiaTheme="minorEastAsia" w:hAnsi="Arial" w:cs="Arial"/>
                <w:sz w:val="18"/>
                <w:szCs w:val="18"/>
              </w:rPr>
            </w:pPr>
            <w:r w:rsidRPr="00EA366A">
              <w:rPr>
                <w:rFonts w:ascii="Arial" w:hAnsi="Arial" w:cs="Arial"/>
                <w:sz w:val="18"/>
                <w:szCs w:val="18"/>
              </w:rPr>
              <w:t xml:space="preserve">UE </w:t>
            </w:r>
            <w:proofErr w:type="spellStart"/>
            <w:r w:rsidRPr="00EA366A">
              <w:rPr>
                <w:rFonts w:ascii="Arial" w:hAnsi="Arial" w:cs="Arial"/>
                <w:sz w:val="18"/>
                <w:szCs w:val="18"/>
              </w:rPr>
              <w:t>specific</w:t>
            </w:r>
            <w:proofErr w:type="spellEnd"/>
            <w:r w:rsidRPr="00EA366A">
              <w:rPr>
                <w:rFonts w:ascii="Arial" w:hAnsi="Arial" w:cs="Arial"/>
                <w:sz w:val="18"/>
                <w:szCs w:val="18"/>
              </w:rPr>
              <w:t xml:space="preserve"> TA </w:t>
            </w:r>
            <w:proofErr w:type="spellStart"/>
            <w:r w:rsidRPr="00EA366A">
              <w:rPr>
                <w:rFonts w:ascii="Arial" w:hAnsi="Arial" w:cs="Arial"/>
                <w:sz w:val="18"/>
                <w:szCs w:val="18"/>
              </w:rPr>
              <w:t>calculation</w:t>
            </w:r>
            <w:proofErr w:type="spellEnd"/>
            <w:r w:rsidRPr="00EA366A">
              <w:rPr>
                <w:rFonts w:ascii="Arial" w:hAnsi="Arial" w:cs="Arial"/>
                <w:sz w:val="18"/>
                <w:szCs w:val="18"/>
              </w:rPr>
              <w:t xml:space="preserve"> in RRC_IDLE and RRC_INACTIVE </w:t>
            </w:r>
            <w:proofErr w:type="spellStart"/>
            <w:r w:rsidRPr="00EA366A">
              <w:rPr>
                <w:rFonts w:ascii="Arial" w:hAnsi="Arial" w:cs="Arial"/>
                <w:sz w:val="18"/>
                <w:szCs w:val="18"/>
              </w:rPr>
              <w:t>states</w:t>
            </w:r>
            <w:proofErr w:type="spellEnd"/>
            <w:r w:rsidRPr="00EA366A">
              <w:rPr>
                <w:rFonts w:ascii="Arial" w:hAnsi="Arial" w:cs="Arial"/>
                <w:sz w:val="18"/>
                <w:szCs w:val="18"/>
              </w:rPr>
              <w:t xml:space="preserve"> </w:t>
            </w:r>
            <w:proofErr w:type="spellStart"/>
            <w:r w:rsidRPr="00EA366A">
              <w:rPr>
                <w:rFonts w:ascii="Arial" w:hAnsi="Arial" w:cs="Arial"/>
                <w:sz w:val="18"/>
                <w:szCs w:val="18"/>
              </w:rPr>
              <w:t>based</w:t>
            </w:r>
            <w:proofErr w:type="spellEnd"/>
            <w:r w:rsidRPr="00EA366A">
              <w:rPr>
                <w:rFonts w:ascii="Arial" w:hAnsi="Arial" w:cs="Arial"/>
                <w:sz w:val="18"/>
                <w:szCs w:val="18"/>
              </w:rPr>
              <w:t xml:space="preserve"> on </w:t>
            </w:r>
            <w:proofErr w:type="spellStart"/>
            <w:r w:rsidRPr="00EA366A">
              <w:rPr>
                <w:rFonts w:ascii="Arial" w:hAnsi="Arial" w:cs="Arial"/>
                <w:sz w:val="18"/>
                <w:szCs w:val="18"/>
              </w:rPr>
              <w:t>its</w:t>
            </w:r>
            <w:proofErr w:type="spellEnd"/>
            <w:r w:rsidRPr="00EA366A">
              <w:rPr>
                <w:rFonts w:ascii="Arial" w:hAnsi="Arial" w:cs="Arial"/>
                <w:sz w:val="18"/>
                <w:szCs w:val="18"/>
              </w:rPr>
              <w:t xml:space="preserve"> GNSS-</w:t>
            </w:r>
            <w:proofErr w:type="spellStart"/>
            <w:r w:rsidRPr="00EA366A">
              <w:rPr>
                <w:rFonts w:ascii="Arial" w:hAnsi="Arial" w:cs="Arial"/>
                <w:sz w:val="18"/>
                <w:szCs w:val="18"/>
              </w:rPr>
              <w:t>acquired</w:t>
            </w:r>
            <w:proofErr w:type="spellEnd"/>
            <w:r w:rsidRPr="00EA366A">
              <w:rPr>
                <w:rFonts w:ascii="Arial" w:hAnsi="Arial" w:cs="Arial"/>
                <w:sz w:val="18"/>
                <w:szCs w:val="18"/>
              </w:rPr>
              <w:t xml:space="preserve"> position and </w:t>
            </w: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serving</w:t>
            </w:r>
            <w:proofErr w:type="spellEnd"/>
            <w:r w:rsidRPr="00EA366A">
              <w:rPr>
                <w:rFonts w:ascii="Arial" w:hAnsi="Arial" w:cs="Arial"/>
                <w:sz w:val="18"/>
                <w:szCs w:val="18"/>
              </w:rPr>
              <w:t xml:space="preserve"> </w:t>
            </w:r>
            <w:proofErr w:type="spellStart"/>
            <w:r w:rsidRPr="00EA366A">
              <w:rPr>
                <w:rFonts w:ascii="Arial" w:hAnsi="Arial" w:cs="Arial"/>
                <w:sz w:val="18"/>
                <w:szCs w:val="18"/>
              </w:rPr>
              <w:t>satellite</w:t>
            </w:r>
            <w:proofErr w:type="spellEnd"/>
            <w:r w:rsidRPr="00EA366A">
              <w:rPr>
                <w:rFonts w:ascii="Arial" w:hAnsi="Arial" w:cs="Arial"/>
                <w:sz w:val="18"/>
                <w:szCs w:val="18"/>
              </w:rPr>
              <w:t xml:space="preserve"> </w:t>
            </w:r>
            <w:proofErr w:type="spellStart"/>
            <w:r w:rsidRPr="00EA366A">
              <w:rPr>
                <w:rFonts w:ascii="Arial" w:hAnsi="Arial" w:cs="Arial"/>
                <w:sz w:val="18"/>
                <w:szCs w:val="18"/>
              </w:rPr>
              <w:t>ephemeris</w:t>
            </w:r>
            <w:proofErr w:type="spellEnd"/>
            <w:r w:rsidRPr="00EA366A">
              <w:rPr>
                <w:rFonts w:ascii="Arial" w:hAnsi="Arial" w:cs="Arial"/>
                <w:sz w:val="18"/>
                <w:szCs w:val="18"/>
              </w:rPr>
              <w:t>.</w:t>
            </w:r>
          </w:p>
          <w:p w14:paraId="60AFEC8A" w14:textId="77777777" w:rsidR="00EA366A" w:rsidRPr="00EA366A" w:rsidRDefault="00EA366A" w:rsidP="00EA366A">
            <w:pPr>
              <w:pStyle w:val="ListParagraph"/>
              <w:numPr>
                <w:ilvl w:val="0"/>
                <w:numId w:val="30"/>
              </w:numPr>
              <w:ind w:left="1080"/>
              <w:rPr>
                <w:rFonts w:ascii="Arial" w:hAnsi="Arial" w:cs="Arial"/>
                <w:sz w:val="18"/>
                <w:szCs w:val="18"/>
              </w:rPr>
            </w:pPr>
            <w:r w:rsidRPr="00EA366A">
              <w:rPr>
                <w:rFonts w:ascii="Arial" w:hAnsi="Arial" w:cs="Arial"/>
                <w:sz w:val="18"/>
                <w:szCs w:val="18"/>
              </w:rPr>
              <w:t xml:space="preserve">UE </w:t>
            </w:r>
            <w:proofErr w:type="spellStart"/>
            <w:r w:rsidRPr="00EA366A">
              <w:rPr>
                <w:rFonts w:ascii="Arial" w:hAnsi="Arial" w:cs="Arial"/>
                <w:sz w:val="18"/>
                <w:szCs w:val="18"/>
              </w:rPr>
              <w:t>specific</w:t>
            </w:r>
            <w:proofErr w:type="spellEnd"/>
            <w:r w:rsidRPr="00EA366A">
              <w:rPr>
                <w:rFonts w:ascii="Arial" w:hAnsi="Arial" w:cs="Arial"/>
                <w:sz w:val="18"/>
                <w:szCs w:val="18"/>
              </w:rPr>
              <w:t xml:space="preserve"> TA </w:t>
            </w:r>
            <w:proofErr w:type="spellStart"/>
            <w:r w:rsidRPr="00EA366A">
              <w:rPr>
                <w:rFonts w:ascii="Arial" w:hAnsi="Arial" w:cs="Arial"/>
                <w:sz w:val="18"/>
                <w:szCs w:val="18"/>
              </w:rPr>
              <w:t>calculation</w:t>
            </w:r>
            <w:proofErr w:type="spellEnd"/>
            <w:r w:rsidRPr="00EA366A">
              <w:rPr>
                <w:rFonts w:ascii="Arial" w:hAnsi="Arial" w:cs="Arial"/>
                <w:sz w:val="18"/>
                <w:szCs w:val="18"/>
              </w:rPr>
              <w:t xml:space="preserve"> in RRC_CONNECTED </w:t>
            </w:r>
            <w:proofErr w:type="spellStart"/>
            <w:r w:rsidRPr="00EA366A">
              <w:rPr>
                <w:rFonts w:ascii="Arial" w:hAnsi="Arial" w:cs="Arial"/>
                <w:sz w:val="18"/>
                <w:szCs w:val="18"/>
              </w:rPr>
              <w:t>state</w:t>
            </w:r>
            <w:proofErr w:type="spellEnd"/>
            <w:r w:rsidRPr="00EA366A">
              <w:rPr>
                <w:rFonts w:ascii="Arial" w:hAnsi="Arial" w:cs="Arial"/>
                <w:sz w:val="18"/>
                <w:szCs w:val="18"/>
              </w:rPr>
              <w:t xml:space="preserve"> </w:t>
            </w:r>
            <w:proofErr w:type="spellStart"/>
            <w:r w:rsidRPr="00EA366A">
              <w:rPr>
                <w:rFonts w:ascii="Arial" w:hAnsi="Arial" w:cs="Arial"/>
                <w:sz w:val="18"/>
                <w:szCs w:val="18"/>
              </w:rPr>
              <w:t>based</w:t>
            </w:r>
            <w:proofErr w:type="spellEnd"/>
            <w:r w:rsidRPr="00EA366A">
              <w:rPr>
                <w:rFonts w:ascii="Arial" w:hAnsi="Arial" w:cs="Arial"/>
                <w:sz w:val="18"/>
                <w:szCs w:val="18"/>
              </w:rPr>
              <w:t xml:space="preserve"> on </w:t>
            </w:r>
            <w:proofErr w:type="spellStart"/>
            <w:r w:rsidRPr="00EA366A">
              <w:rPr>
                <w:rFonts w:ascii="Arial" w:hAnsi="Arial" w:cs="Arial"/>
                <w:sz w:val="18"/>
                <w:szCs w:val="18"/>
              </w:rPr>
              <w:t>its</w:t>
            </w:r>
            <w:proofErr w:type="spellEnd"/>
            <w:r w:rsidRPr="00EA366A">
              <w:rPr>
                <w:rFonts w:ascii="Arial" w:hAnsi="Arial" w:cs="Arial"/>
                <w:sz w:val="18"/>
                <w:szCs w:val="18"/>
              </w:rPr>
              <w:t xml:space="preserve"> GNSS-</w:t>
            </w:r>
            <w:proofErr w:type="spellStart"/>
            <w:r w:rsidRPr="00EA366A">
              <w:rPr>
                <w:rFonts w:ascii="Arial" w:hAnsi="Arial" w:cs="Arial"/>
                <w:sz w:val="18"/>
                <w:szCs w:val="18"/>
              </w:rPr>
              <w:t>acquired</w:t>
            </w:r>
            <w:proofErr w:type="spellEnd"/>
            <w:r w:rsidRPr="00EA366A">
              <w:rPr>
                <w:rFonts w:ascii="Arial" w:hAnsi="Arial" w:cs="Arial"/>
                <w:sz w:val="18"/>
                <w:szCs w:val="18"/>
              </w:rPr>
              <w:t xml:space="preserve"> position and </w:t>
            </w: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serving</w:t>
            </w:r>
            <w:proofErr w:type="spellEnd"/>
            <w:r w:rsidRPr="00EA366A">
              <w:rPr>
                <w:rFonts w:ascii="Arial" w:hAnsi="Arial" w:cs="Arial"/>
                <w:sz w:val="18"/>
                <w:szCs w:val="18"/>
              </w:rPr>
              <w:t xml:space="preserve"> </w:t>
            </w:r>
            <w:proofErr w:type="spellStart"/>
            <w:r w:rsidRPr="00EA366A">
              <w:rPr>
                <w:rFonts w:ascii="Arial" w:hAnsi="Arial" w:cs="Arial"/>
                <w:sz w:val="18"/>
                <w:szCs w:val="18"/>
              </w:rPr>
              <w:t>satellite</w:t>
            </w:r>
            <w:proofErr w:type="spellEnd"/>
            <w:r w:rsidRPr="00EA366A">
              <w:rPr>
                <w:rFonts w:ascii="Arial" w:hAnsi="Arial" w:cs="Arial"/>
                <w:sz w:val="18"/>
                <w:szCs w:val="18"/>
              </w:rPr>
              <w:t xml:space="preserve"> </w:t>
            </w:r>
            <w:proofErr w:type="spellStart"/>
            <w:r w:rsidRPr="00EA366A">
              <w:rPr>
                <w:rFonts w:ascii="Arial" w:hAnsi="Arial" w:cs="Arial"/>
                <w:sz w:val="18"/>
                <w:szCs w:val="18"/>
              </w:rPr>
              <w:t>ephemeris</w:t>
            </w:r>
            <w:proofErr w:type="spellEnd"/>
            <w:r w:rsidRPr="00EA366A">
              <w:rPr>
                <w:rFonts w:ascii="Arial" w:hAnsi="Arial" w:cs="Arial"/>
                <w:sz w:val="18"/>
                <w:szCs w:val="18"/>
              </w:rPr>
              <w:t>.</w:t>
            </w:r>
          </w:p>
          <w:p w14:paraId="58125E6C" w14:textId="77777777" w:rsidR="00EA366A" w:rsidRPr="00EA366A" w:rsidRDefault="00EA366A" w:rsidP="00EA366A">
            <w:pPr>
              <w:pStyle w:val="ListParagraph"/>
              <w:numPr>
                <w:ilvl w:val="0"/>
                <w:numId w:val="30"/>
              </w:numPr>
              <w:ind w:left="1080"/>
              <w:rPr>
                <w:rFonts w:ascii="Arial" w:hAnsi="Arial" w:cs="Arial"/>
                <w:sz w:val="18"/>
                <w:szCs w:val="18"/>
              </w:rPr>
            </w:pPr>
            <w:r w:rsidRPr="00EA366A">
              <w:rPr>
                <w:rFonts w:ascii="Arial" w:hAnsi="Arial" w:cs="Arial"/>
                <w:sz w:val="18"/>
                <w:szCs w:val="18"/>
              </w:rPr>
              <w:t xml:space="preserve">UE </w:t>
            </w:r>
            <w:proofErr w:type="spellStart"/>
            <w:r w:rsidRPr="00EA366A">
              <w:rPr>
                <w:rFonts w:ascii="Arial" w:hAnsi="Arial" w:cs="Arial"/>
                <w:sz w:val="18"/>
                <w:szCs w:val="18"/>
              </w:rPr>
              <w:t>applies</w:t>
            </w:r>
            <w:proofErr w:type="spellEnd"/>
            <w:r w:rsidRPr="00EA366A">
              <w:rPr>
                <w:rFonts w:ascii="Arial" w:hAnsi="Arial" w:cs="Arial"/>
                <w:sz w:val="18"/>
                <w:szCs w:val="18"/>
              </w:rPr>
              <w:t xml:space="preserve"> </w:t>
            </w:r>
            <w:proofErr w:type="spellStart"/>
            <w:r w:rsidRPr="00EA366A">
              <w:rPr>
                <w:rFonts w:ascii="Arial" w:hAnsi="Arial" w:cs="Arial"/>
                <w:sz w:val="18"/>
                <w:szCs w:val="18"/>
              </w:rPr>
              <w:t>common</w:t>
            </w:r>
            <w:proofErr w:type="spellEnd"/>
            <w:r w:rsidRPr="00EA366A">
              <w:rPr>
                <w:rFonts w:ascii="Arial" w:hAnsi="Arial" w:cs="Arial"/>
                <w:sz w:val="18"/>
                <w:szCs w:val="18"/>
              </w:rPr>
              <w:t xml:space="preserve"> TA </w:t>
            </w:r>
            <w:proofErr w:type="spellStart"/>
            <w:r w:rsidRPr="00EA366A">
              <w:rPr>
                <w:rFonts w:ascii="Arial" w:hAnsi="Arial" w:cs="Arial"/>
                <w:sz w:val="18"/>
                <w:szCs w:val="18"/>
              </w:rPr>
              <w:t>according</w:t>
            </w:r>
            <w:proofErr w:type="spellEnd"/>
            <w:r w:rsidRPr="00EA366A">
              <w:rPr>
                <w:rFonts w:ascii="Arial" w:hAnsi="Arial" w:cs="Arial"/>
                <w:sz w:val="18"/>
                <w:szCs w:val="18"/>
              </w:rPr>
              <w:t xml:space="preserve"> to </w:t>
            </w: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parameters</w:t>
            </w:r>
            <w:proofErr w:type="spellEnd"/>
            <w:r w:rsidRPr="00EA366A">
              <w:rPr>
                <w:rFonts w:ascii="Arial" w:hAnsi="Arial" w:cs="Arial"/>
                <w:sz w:val="18"/>
                <w:szCs w:val="18"/>
              </w:rPr>
              <w:t xml:space="preserve"> </w:t>
            </w:r>
            <w:proofErr w:type="spellStart"/>
            <w:r w:rsidRPr="00EA366A">
              <w:rPr>
                <w:rFonts w:ascii="Arial" w:hAnsi="Arial" w:cs="Arial"/>
                <w:sz w:val="18"/>
                <w:szCs w:val="18"/>
              </w:rPr>
              <w:t>provided</w:t>
            </w:r>
            <w:proofErr w:type="spellEnd"/>
            <w:r w:rsidRPr="00EA366A">
              <w:rPr>
                <w:rFonts w:ascii="Arial" w:hAnsi="Arial" w:cs="Arial"/>
                <w:sz w:val="18"/>
                <w:szCs w:val="18"/>
              </w:rPr>
              <w:t xml:space="preserve"> </w:t>
            </w:r>
            <w:proofErr w:type="spellStart"/>
            <w:r w:rsidRPr="00EA366A">
              <w:rPr>
                <w:rFonts w:ascii="Arial" w:hAnsi="Arial" w:cs="Arial"/>
                <w:sz w:val="18"/>
                <w:szCs w:val="18"/>
              </w:rPr>
              <w:t>by</w:t>
            </w:r>
            <w:proofErr w:type="spellEnd"/>
            <w:r w:rsidRPr="00EA366A">
              <w:rPr>
                <w:rFonts w:ascii="Arial" w:hAnsi="Arial" w:cs="Arial"/>
                <w:sz w:val="18"/>
                <w:szCs w:val="18"/>
              </w:rPr>
              <w:t xml:space="preserve"> </w:t>
            </w: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network</w:t>
            </w:r>
            <w:proofErr w:type="spellEnd"/>
            <w:r w:rsidRPr="00EA366A">
              <w:rPr>
                <w:rFonts w:ascii="Arial" w:hAnsi="Arial" w:cs="Arial"/>
                <w:sz w:val="18"/>
                <w:szCs w:val="18"/>
              </w:rPr>
              <w:t xml:space="preserve"> (</w:t>
            </w:r>
            <w:proofErr w:type="spellStart"/>
            <w:r w:rsidRPr="00EA366A">
              <w:rPr>
                <w:rFonts w:ascii="Arial" w:hAnsi="Arial" w:cs="Arial"/>
                <w:sz w:val="18"/>
                <w:szCs w:val="18"/>
              </w:rPr>
              <w:t>if</w:t>
            </w:r>
            <w:proofErr w:type="spellEnd"/>
            <w:r w:rsidRPr="00EA366A">
              <w:rPr>
                <w:rFonts w:ascii="Arial" w:hAnsi="Arial" w:cs="Arial"/>
                <w:sz w:val="18"/>
                <w:szCs w:val="18"/>
              </w:rPr>
              <w:t xml:space="preserve"> </w:t>
            </w:r>
            <w:proofErr w:type="spellStart"/>
            <w:r w:rsidRPr="00EA366A">
              <w:rPr>
                <w:rFonts w:ascii="Arial" w:hAnsi="Arial" w:cs="Arial"/>
                <w:sz w:val="18"/>
                <w:szCs w:val="18"/>
              </w:rPr>
              <w:t>any</w:t>
            </w:r>
            <w:proofErr w:type="spellEnd"/>
            <w:r w:rsidRPr="00EA366A">
              <w:rPr>
                <w:rFonts w:ascii="Arial" w:hAnsi="Arial" w:cs="Arial"/>
                <w:sz w:val="18"/>
                <w:szCs w:val="18"/>
              </w:rPr>
              <w:t>)</w:t>
            </w:r>
          </w:p>
          <w:p w14:paraId="53BD2B7A" w14:textId="77777777" w:rsidR="00EA366A" w:rsidRPr="00EA366A" w:rsidRDefault="00EA366A" w:rsidP="00EA366A">
            <w:pPr>
              <w:pStyle w:val="ListParagraph"/>
              <w:numPr>
                <w:ilvl w:val="0"/>
                <w:numId w:val="30"/>
              </w:numPr>
              <w:ind w:left="1080"/>
              <w:rPr>
                <w:rFonts w:ascii="Arial" w:hAnsi="Arial" w:cs="Arial"/>
                <w:sz w:val="18"/>
                <w:szCs w:val="18"/>
              </w:rPr>
            </w:pPr>
            <w:r w:rsidRPr="00EA366A">
              <w:rPr>
                <w:rFonts w:ascii="Arial" w:hAnsi="Arial" w:cs="Arial"/>
                <w:sz w:val="18"/>
                <w:szCs w:val="18"/>
              </w:rPr>
              <w:t xml:space="preserve">For TA </w:t>
            </w:r>
            <w:proofErr w:type="spellStart"/>
            <w:r w:rsidRPr="00EA366A">
              <w:rPr>
                <w:rFonts w:ascii="Arial" w:hAnsi="Arial" w:cs="Arial"/>
                <w:sz w:val="18"/>
                <w:szCs w:val="18"/>
              </w:rPr>
              <w:t>update</w:t>
            </w:r>
            <w:proofErr w:type="spellEnd"/>
            <w:r w:rsidRPr="00EA366A">
              <w:rPr>
                <w:rFonts w:ascii="Arial" w:hAnsi="Arial" w:cs="Arial"/>
                <w:sz w:val="18"/>
                <w:szCs w:val="18"/>
              </w:rPr>
              <w:t xml:space="preserve"> in RRC_CONNECTED </w:t>
            </w:r>
            <w:proofErr w:type="spellStart"/>
            <w:r w:rsidRPr="00EA366A">
              <w:rPr>
                <w:rFonts w:ascii="Arial" w:hAnsi="Arial" w:cs="Arial"/>
                <w:sz w:val="18"/>
                <w:szCs w:val="18"/>
              </w:rPr>
              <w:t>state</w:t>
            </w:r>
            <w:proofErr w:type="spellEnd"/>
            <w:r w:rsidRPr="00EA366A">
              <w:rPr>
                <w:rFonts w:ascii="Arial" w:hAnsi="Arial" w:cs="Arial"/>
                <w:sz w:val="18"/>
                <w:szCs w:val="18"/>
              </w:rPr>
              <w:t xml:space="preserve">, </w:t>
            </w:r>
            <w:proofErr w:type="spellStart"/>
            <w:r w:rsidRPr="00EA366A">
              <w:rPr>
                <w:rFonts w:ascii="Arial" w:hAnsi="Arial" w:cs="Arial"/>
                <w:sz w:val="18"/>
                <w:szCs w:val="18"/>
              </w:rPr>
              <w:t>combination</w:t>
            </w:r>
            <w:proofErr w:type="spellEnd"/>
            <w:r w:rsidRPr="00EA366A">
              <w:rPr>
                <w:rFonts w:ascii="Arial" w:hAnsi="Arial" w:cs="Arial"/>
                <w:sz w:val="18"/>
                <w:szCs w:val="18"/>
              </w:rPr>
              <w:t xml:space="preserve"> of </w:t>
            </w:r>
            <w:proofErr w:type="spellStart"/>
            <w:r w:rsidRPr="00EA366A">
              <w:rPr>
                <w:rFonts w:ascii="Arial" w:hAnsi="Arial" w:cs="Arial"/>
                <w:sz w:val="18"/>
                <w:szCs w:val="18"/>
              </w:rPr>
              <w:t>both</w:t>
            </w:r>
            <w:proofErr w:type="spellEnd"/>
            <w:r w:rsidRPr="00EA366A">
              <w:rPr>
                <w:rFonts w:ascii="Arial" w:hAnsi="Arial" w:cs="Arial"/>
                <w:sz w:val="18"/>
                <w:szCs w:val="18"/>
              </w:rPr>
              <w:t xml:space="preserve"> open (i.e. UE </w:t>
            </w:r>
            <w:proofErr w:type="spellStart"/>
            <w:r w:rsidRPr="00EA366A">
              <w:rPr>
                <w:rFonts w:ascii="Arial" w:hAnsi="Arial" w:cs="Arial"/>
                <w:sz w:val="18"/>
                <w:szCs w:val="18"/>
              </w:rPr>
              <w:t>autonomous</w:t>
            </w:r>
            <w:proofErr w:type="spellEnd"/>
            <w:r w:rsidRPr="00EA366A">
              <w:rPr>
                <w:rFonts w:ascii="Arial" w:hAnsi="Arial" w:cs="Arial"/>
                <w:sz w:val="18"/>
                <w:szCs w:val="18"/>
              </w:rPr>
              <w:t xml:space="preserve"> TA </w:t>
            </w:r>
            <w:proofErr w:type="spellStart"/>
            <w:r w:rsidRPr="00EA366A">
              <w:rPr>
                <w:rFonts w:ascii="Arial" w:hAnsi="Arial" w:cs="Arial"/>
                <w:sz w:val="18"/>
                <w:szCs w:val="18"/>
              </w:rPr>
              <w:t>estimation</w:t>
            </w:r>
            <w:proofErr w:type="spellEnd"/>
            <w:r w:rsidRPr="00EA366A">
              <w:rPr>
                <w:rFonts w:ascii="Arial" w:hAnsi="Arial" w:cs="Arial"/>
                <w:sz w:val="18"/>
                <w:szCs w:val="18"/>
              </w:rPr>
              <w:t xml:space="preserve">, and </w:t>
            </w:r>
            <w:proofErr w:type="spellStart"/>
            <w:r w:rsidRPr="00EA366A">
              <w:rPr>
                <w:rFonts w:ascii="Arial" w:hAnsi="Arial" w:cs="Arial"/>
                <w:sz w:val="18"/>
                <w:szCs w:val="18"/>
              </w:rPr>
              <w:t>common</w:t>
            </w:r>
            <w:proofErr w:type="spellEnd"/>
            <w:r w:rsidRPr="00EA366A">
              <w:rPr>
                <w:rFonts w:ascii="Arial" w:hAnsi="Arial" w:cs="Arial"/>
                <w:sz w:val="18"/>
                <w:szCs w:val="18"/>
              </w:rPr>
              <w:t xml:space="preserve"> TA </w:t>
            </w:r>
            <w:proofErr w:type="spellStart"/>
            <w:r w:rsidRPr="00EA366A">
              <w:rPr>
                <w:rFonts w:ascii="Arial" w:hAnsi="Arial" w:cs="Arial"/>
                <w:sz w:val="18"/>
                <w:szCs w:val="18"/>
              </w:rPr>
              <w:t>estimation</w:t>
            </w:r>
            <w:proofErr w:type="spellEnd"/>
            <w:r w:rsidRPr="00EA366A">
              <w:rPr>
                <w:rFonts w:ascii="Arial" w:hAnsi="Arial" w:cs="Arial"/>
                <w:sz w:val="18"/>
                <w:szCs w:val="18"/>
              </w:rPr>
              <w:t xml:space="preserve">) and </w:t>
            </w:r>
            <w:proofErr w:type="spellStart"/>
            <w:r w:rsidRPr="00EA366A">
              <w:rPr>
                <w:rFonts w:ascii="Arial" w:hAnsi="Arial" w:cs="Arial"/>
                <w:sz w:val="18"/>
                <w:szCs w:val="18"/>
              </w:rPr>
              <w:t>closed</w:t>
            </w:r>
            <w:proofErr w:type="spellEnd"/>
            <w:r w:rsidRPr="00EA366A">
              <w:rPr>
                <w:rFonts w:ascii="Arial" w:hAnsi="Arial" w:cs="Arial"/>
                <w:sz w:val="18"/>
                <w:szCs w:val="18"/>
              </w:rPr>
              <w:t xml:space="preserve"> (i.e., </w:t>
            </w:r>
            <w:proofErr w:type="spellStart"/>
            <w:r w:rsidRPr="00EA366A">
              <w:rPr>
                <w:rFonts w:ascii="Arial" w:hAnsi="Arial" w:cs="Arial"/>
                <w:sz w:val="18"/>
                <w:szCs w:val="18"/>
              </w:rPr>
              <w:t>received</w:t>
            </w:r>
            <w:proofErr w:type="spellEnd"/>
            <w:r w:rsidRPr="00EA366A">
              <w:rPr>
                <w:rFonts w:ascii="Arial" w:hAnsi="Arial" w:cs="Arial"/>
                <w:sz w:val="18"/>
                <w:szCs w:val="18"/>
              </w:rPr>
              <w:t xml:space="preserve"> TA </w:t>
            </w:r>
            <w:proofErr w:type="spellStart"/>
            <w:r w:rsidRPr="00EA366A">
              <w:rPr>
                <w:rFonts w:ascii="Arial" w:hAnsi="Arial" w:cs="Arial"/>
                <w:sz w:val="18"/>
                <w:szCs w:val="18"/>
              </w:rPr>
              <w:t>commands</w:t>
            </w:r>
            <w:proofErr w:type="spellEnd"/>
            <w:r w:rsidRPr="00EA366A">
              <w:rPr>
                <w:rFonts w:ascii="Arial" w:hAnsi="Arial" w:cs="Arial"/>
                <w:sz w:val="18"/>
                <w:szCs w:val="18"/>
              </w:rPr>
              <w:t xml:space="preserve">) </w:t>
            </w:r>
            <w:proofErr w:type="spellStart"/>
            <w:r w:rsidRPr="00EA366A">
              <w:rPr>
                <w:rFonts w:ascii="Arial" w:hAnsi="Arial" w:cs="Arial"/>
                <w:sz w:val="18"/>
                <w:szCs w:val="18"/>
              </w:rPr>
              <w:t>control</w:t>
            </w:r>
            <w:proofErr w:type="spellEnd"/>
            <w:r w:rsidRPr="00EA366A">
              <w:rPr>
                <w:rFonts w:ascii="Arial" w:hAnsi="Arial" w:cs="Arial"/>
                <w:sz w:val="18"/>
                <w:szCs w:val="18"/>
              </w:rPr>
              <w:t xml:space="preserve"> </w:t>
            </w:r>
            <w:proofErr w:type="spellStart"/>
            <w:r w:rsidRPr="00EA366A">
              <w:rPr>
                <w:rFonts w:ascii="Arial" w:hAnsi="Arial" w:cs="Arial"/>
                <w:sz w:val="18"/>
                <w:szCs w:val="18"/>
              </w:rPr>
              <w:t>loops</w:t>
            </w:r>
            <w:proofErr w:type="spellEnd"/>
          </w:p>
        </w:tc>
        <w:tc>
          <w:tcPr>
            <w:tcW w:w="1277" w:type="dxa"/>
            <w:tcBorders>
              <w:top w:val="single" w:sz="4" w:space="0" w:color="auto"/>
              <w:left w:val="single" w:sz="4" w:space="0" w:color="auto"/>
              <w:bottom w:val="single" w:sz="4" w:space="0" w:color="auto"/>
              <w:right w:val="single" w:sz="4" w:space="0" w:color="auto"/>
            </w:tcBorders>
          </w:tcPr>
          <w:p w14:paraId="1B39C3C9" w14:textId="77777777" w:rsidR="00EA366A" w:rsidRPr="00EA366A" w:rsidRDefault="00EA366A" w:rsidP="00B96F1E">
            <w:pPr>
              <w:pStyle w:val="TAL"/>
              <w:rPr>
                <w:rFonts w:eastAsia="MS Mincho" w:cs="Arial"/>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1218AF0B" w14:textId="77777777" w:rsidR="00EA366A" w:rsidRPr="00EA366A" w:rsidRDefault="00EA366A" w:rsidP="00B96F1E">
            <w:pPr>
              <w:pStyle w:val="TAL"/>
              <w:rPr>
                <w:rFonts w:cs="Arial"/>
                <w:szCs w:val="18"/>
                <w:lang w:eastAsia="zh-CN"/>
              </w:rPr>
            </w:pPr>
            <w:r w:rsidRPr="00EA366A">
              <w:rPr>
                <w:rFonts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57FFF53D" w14:textId="77777777" w:rsidR="00EA366A" w:rsidRPr="00EA366A" w:rsidRDefault="00EA366A" w:rsidP="00B96F1E">
            <w:pPr>
              <w:pStyle w:val="TAL"/>
              <w:rPr>
                <w:rFonts w:cs="Arial"/>
                <w:szCs w:val="18"/>
                <w:lang w:eastAsia="ja-JP"/>
              </w:rPr>
            </w:pPr>
            <w:r w:rsidRPr="00EA366A">
              <w:rPr>
                <w:rFonts w:cs="Arial"/>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11700080" w14:textId="77777777" w:rsidR="00EA366A" w:rsidRPr="00EA366A" w:rsidRDefault="00EA366A" w:rsidP="00B96F1E">
            <w:pPr>
              <w:pStyle w:val="TAL"/>
              <w:rPr>
                <w:rFonts w:cs="Arial"/>
                <w:szCs w:val="18"/>
                <w:lang w:val="en-US" w:eastAsia="zh-CN"/>
              </w:rPr>
            </w:pPr>
            <w:r w:rsidRPr="00EA366A">
              <w:rPr>
                <w:rFonts w:cs="Arial"/>
                <w:szCs w:val="18"/>
                <w:lang w:val="en-US" w:eastAsia="zh-CN"/>
              </w:rPr>
              <w:t>Release 17 UE cannot access NTN</w:t>
            </w:r>
          </w:p>
        </w:tc>
        <w:tc>
          <w:tcPr>
            <w:tcW w:w="1276" w:type="dxa"/>
            <w:tcBorders>
              <w:top w:val="single" w:sz="4" w:space="0" w:color="auto"/>
              <w:left w:val="single" w:sz="4" w:space="0" w:color="auto"/>
              <w:bottom w:val="single" w:sz="4" w:space="0" w:color="auto"/>
              <w:right w:val="single" w:sz="4" w:space="0" w:color="auto"/>
            </w:tcBorders>
          </w:tcPr>
          <w:p w14:paraId="10CFF217" w14:textId="77777777" w:rsidR="00EA366A" w:rsidRPr="00EA366A" w:rsidRDefault="00EA366A" w:rsidP="00B96F1E">
            <w:pPr>
              <w:pStyle w:val="TAL"/>
              <w:rPr>
                <w:rFonts w:cs="Arial"/>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148709B1" w14:textId="77777777" w:rsidR="00EA366A" w:rsidRPr="00EA366A" w:rsidRDefault="00EA366A" w:rsidP="00B96F1E">
            <w:pPr>
              <w:pStyle w:val="TAL"/>
              <w:rPr>
                <w:rFonts w:cs="Arial"/>
                <w:szCs w:val="18"/>
                <w:lang w:eastAsia="ja-JP"/>
              </w:rPr>
            </w:pPr>
            <w:r w:rsidRPr="00EA366A">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1B8B7AA8" w14:textId="77777777" w:rsidR="00EA366A" w:rsidRPr="00EA366A" w:rsidRDefault="00EA366A" w:rsidP="00B96F1E">
            <w:pPr>
              <w:pStyle w:val="TAL"/>
              <w:rPr>
                <w:rFonts w:cs="Arial"/>
                <w:szCs w:val="18"/>
                <w:lang w:eastAsia="ja-JP"/>
              </w:rPr>
            </w:pPr>
            <w:r w:rsidRPr="00EA366A">
              <w:rPr>
                <w:rFonts w:cs="Arial"/>
                <w:szCs w:val="18"/>
              </w:rPr>
              <w:t>No</w:t>
            </w:r>
          </w:p>
        </w:tc>
        <w:tc>
          <w:tcPr>
            <w:tcW w:w="989" w:type="dxa"/>
            <w:tcBorders>
              <w:top w:val="single" w:sz="4" w:space="0" w:color="auto"/>
              <w:left w:val="single" w:sz="4" w:space="0" w:color="auto"/>
              <w:bottom w:val="single" w:sz="4" w:space="0" w:color="auto"/>
              <w:right w:val="single" w:sz="4" w:space="0" w:color="auto"/>
            </w:tcBorders>
          </w:tcPr>
          <w:p w14:paraId="50ED5114" w14:textId="77777777" w:rsidR="00EA366A" w:rsidRPr="00EA366A" w:rsidRDefault="00EA366A" w:rsidP="00B96F1E">
            <w:pPr>
              <w:pStyle w:val="TAL"/>
              <w:rPr>
                <w:rFonts w:cs="Arial"/>
                <w:szCs w:val="18"/>
                <w:lang w:eastAsia="ja-JP"/>
              </w:rPr>
            </w:pPr>
            <w:r w:rsidRPr="00EA366A">
              <w:rPr>
                <w:rFonts w:cs="Arial"/>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tcPr>
          <w:p w14:paraId="3B4C4222" w14:textId="77777777" w:rsidR="00EA366A" w:rsidRPr="00EA366A" w:rsidRDefault="00EA366A" w:rsidP="00B96F1E">
            <w:pPr>
              <w:pStyle w:val="TAL"/>
              <w:rPr>
                <w:rFonts w:cs="Arial"/>
                <w:szCs w:val="18"/>
              </w:rPr>
            </w:pPr>
            <w:r w:rsidRPr="00EA366A">
              <w:rPr>
                <w:rFonts w:cs="Arial"/>
                <w:szCs w:val="18"/>
              </w:rPr>
              <w:t>An NTN UE is required to at least support UE specific TA calculation based at least on its GNSS-acquired position and the serving satellite ephemeris.</w:t>
            </w:r>
          </w:p>
        </w:tc>
        <w:tc>
          <w:tcPr>
            <w:tcW w:w="1276" w:type="dxa"/>
            <w:tcBorders>
              <w:top w:val="single" w:sz="4" w:space="0" w:color="auto"/>
              <w:left w:val="single" w:sz="4" w:space="0" w:color="auto"/>
              <w:bottom w:val="single" w:sz="4" w:space="0" w:color="auto"/>
              <w:right w:val="single" w:sz="4" w:space="0" w:color="auto"/>
            </w:tcBorders>
          </w:tcPr>
          <w:p w14:paraId="7791F255" w14:textId="77777777" w:rsidR="00EA366A" w:rsidRPr="00EA366A" w:rsidRDefault="00EA366A" w:rsidP="00B96F1E">
            <w:pPr>
              <w:pStyle w:val="TAL"/>
              <w:rPr>
                <w:rFonts w:cs="Arial"/>
                <w:szCs w:val="18"/>
                <w:lang w:eastAsia="ja-JP"/>
              </w:rPr>
            </w:pPr>
            <w:r w:rsidRPr="00EA366A">
              <w:rPr>
                <w:rFonts w:cs="Arial"/>
                <w:szCs w:val="18"/>
              </w:rPr>
              <w:t>Mandatory</w:t>
            </w:r>
          </w:p>
        </w:tc>
      </w:tr>
      <w:tr w:rsidR="00EA366A" w:rsidRPr="00EA366A" w14:paraId="1FA3FB94"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E41761" w14:textId="77777777" w:rsidR="00EA366A" w:rsidRPr="00EA366A" w:rsidRDefault="00EA366A" w:rsidP="00B96F1E">
            <w:pPr>
              <w:pStyle w:val="TAL"/>
              <w:rPr>
                <w:rFonts w:cs="Arial"/>
                <w:szCs w:val="18"/>
                <w:lang w:eastAsia="ja-JP"/>
              </w:rPr>
            </w:pPr>
            <w:r w:rsidRPr="00EA366A">
              <w:rPr>
                <w:rFonts w:cs="Arial"/>
                <w:szCs w:val="18"/>
                <w:lang w:eastAsia="ja-JP"/>
              </w:rPr>
              <w:t xml:space="preserve"> 26.</w:t>
            </w:r>
            <w:r w:rsidRPr="00EA366A">
              <w:rPr>
                <w:rFonts w:cs="Arial"/>
              </w:rPr>
              <w:t xml:space="preserve"> </w:t>
            </w:r>
            <w:proofErr w:type="spellStart"/>
            <w:r w:rsidRPr="00EA366A">
              <w:rPr>
                <w:rFonts w:cs="Arial"/>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361D12F" w14:textId="77777777" w:rsidR="00EA366A" w:rsidRPr="00EA366A" w:rsidRDefault="00EA366A" w:rsidP="00B96F1E">
            <w:pPr>
              <w:pStyle w:val="TAL"/>
              <w:rPr>
                <w:rFonts w:cs="Arial"/>
                <w:szCs w:val="18"/>
                <w:lang w:eastAsia="ja-JP"/>
              </w:rPr>
            </w:pPr>
            <w:r w:rsidRPr="00EA366A">
              <w:rPr>
                <w:rFonts w:cs="Arial"/>
                <w:szCs w:val="18"/>
                <w:lang w:eastAsia="ja-JP"/>
              </w:rPr>
              <w:t>26-2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A2D61C" w14:textId="77777777" w:rsidR="00EA366A" w:rsidRPr="00EA366A" w:rsidRDefault="00EA366A" w:rsidP="00B96F1E">
            <w:pPr>
              <w:pStyle w:val="TAL"/>
              <w:rPr>
                <w:rFonts w:cs="Arial"/>
                <w:szCs w:val="18"/>
                <w:lang w:eastAsia="zh-CN"/>
              </w:rPr>
            </w:pPr>
            <w:r w:rsidRPr="00EA366A">
              <w:rPr>
                <w:rFonts w:cs="Arial"/>
                <w:szCs w:val="18"/>
                <w:lang w:eastAsia="zh-CN"/>
              </w:rPr>
              <w:t>Uplink Frequency/Doppler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FCC86F" w14:textId="77777777" w:rsidR="00EA366A" w:rsidRPr="00EA366A" w:rsidRDefault="00EA366A" w:rsidP="00EA366A">
            <w:pPr>
              <w:pStyle w:val="ListParagraph"/>
              <w:numPr>
                <w:ilvl w:val="0"/>
                <w:numId w:val="31"/>
              </w:numPr>
              <w:spacing w:afterLines="50" w:after="120"/>
              <w:ind w:left="1080"/>
              <w:rPr>
                <w:rFonts w:ascii="Arial" w:hAnsi="Arial" w:cs="Arial"/>
                <w:sz w:val="18"/>
                <w:szCs w:val="18"/>
              </w:rPr>
            </w:pPr>
            <w:r w:rsidRPr="00EA366A">
              <w:rPr>
                <w:rFonts w:ascii="Arial" w:hAnsi="Arial" w:cs="Arial"/>
                <w:sz w:val="18"/>
                <w:szCs w:val="18"/>
              </w:rPr>
              <w:t xml:space="preserve">In RRC_IDLE and RRC_INACTIVE </w:t>
            </w:r>
            <w:proofErr w:type="spellStart"/>
            <w:r w:rsidRPr="00EA366A">
              <w:rPr>
                <w:rFonts w:ascii="Arial" w:hAnsi="Arial" w:cs="Arial"/>
                <w:sz w:val="18"/>
                <w:szCs w:val="18"/>
              </w:rPr>
              <w:t>states</w:t>
            </w:r>
            <w:proofErr w:type="spellEnd"/>
            <w:r w:rsidRPr="00EA366A">
              <w:rPr>
                <w:rFonts w:ascii="Arial" w:hAnsi="Arial" w:cs="Arial"/>
                <w:sz w:val="18"/>
                <w:szCs w:val="18"/>
              </w:rPr>
              <w:t xml:space="preserve"> </w:t>
            </w:r>
            <w:proofErr w:type="spellStart"/>
            <w:r w:rsidRPr="00EA366A">
              <w:rPr>
                <w:rFonts w:ascii="Arial" w:hAnsi="Arial" w:cs="Arial"/>
                <w:sz w:val="18"/>
                <w:szCs w:val="18"/>
              </w:rPr>
              <w:t>calculate</w:t>
            </w:r>
            <w:proofErr w:type="spellEnd"/>
            <w:r w:rsidRPr="00EA366A">
              <w:rPr>
                <w:rFonts w:ascii="Arial" w:hAnsi="Arial" w:cs="Arial"/>
                <w:sz w:val="18"/>
                <w:szCs w:val="18"/>
              </w:rPr>
              <w:t xml:space="preserve"> </w:t>
            </w:r>
            <w:proofErr w:type="spellStart"/>
            <w:r w:rsidRPr="00EA366A">
              <w:rPr>
                <w:rFonts w:ascii="Arial" w:hAnsi="Arial" w:cs="Arial"/>
                <w:sz w:val="18"/>
                <w:szCs w:val="18"/>
              </w:rPr>
              <w:t>frequency</w:t>
            </w:r>
            <w:proofErr w:type="spellEnd"/>
            <w:r w:rsidRPr="00EA366A">
              <w:rPr>
                <w:rFonts w:ascii="Arial" w:hAnsi="Arial" w:cs="Arial"/>
                <w:sz w:val="18"/>
                <w:szCs w:val="18"/>
              </w:rPr>
              <w:t xml:space="preserve"> </w:t>
            </w:r>
            <w:proofErr w:type="spellStart"/>
            <w:r w:rsidRPr="00EA366A">
              <w:rPr>
                <w:rFonts w:ascii="Arial" w:hAnsi="Arial" w:cs="Arial"/>
                <w:sz w:val="18"/>
                <w:szCs w:val="18"/>
              </w:rPr>
              <w:t>pre-compensation</w:t>
            </w:r>
            <w:proofErr w:type="spellEnd"/>
            <w:r w:rsidRPr="00EA366A">
              <w:rPr>
                <w:rFonts w:ascii="Arial" w:hAnsi="Arial" w:cs="Arial"/>
                <w:sz w:val="18"/>
                <w:szCs w:val="18"/>
              </w:rPr>
              <w:t xml:space="preserve"> to </w:t>
            </w:r>
            <w:proofErr w:type="spellStart"/>
            <w:r w:rsidRPr="00EA366A">
              <w:rPr>
                <w:rFonts w:ascii="Arial" w:hAnsi="Arial" w:cs="Arial"/>
                <w:sz w:val="18"/>
                <w:szCs w:val="18"/>
              </w:rPr>
              <w:t>counter</w:t>
            </w:r>
            <w:proofErr w:type="spellEnd"/>
            <w:r w:rsidRPr="00EA366A">
              <w:rPr>
                <w:rFonts w:ascii="Arial" w:hAnsi="Arial" w:cs="Arial"/>
                <w:sz w:val="18"/>
                <w:szCs w:val="18"/>
              </w:rPr>
              <w:t xml:space="preserve"> </w:t>
            </w:r>
            <w:proofErr w:type="spellStart"/>
            <w:r w:rsidRPr="00EA366A">
              <w:rPr>
                <w:rFonts w:ascii="Arial" w:hAnsi="Arial" w:cs="Arial"/>
                <w:sz w:val="18"/>
                <w:szCs w:val="18"/>
              </w:rPr>
              <w:t>shift</w:t>
            </w:r>
            <w:proofErr w:type="spellEnd"/>
            <w:r w:rsidRPr="00EA366A">
              <w:rPr>
                <w:rFonts w:ascii="Arial" w:hAnsi="Arial" w:cs="Arial"/>
                <w:sz w:val="18"/>
                <w:szCs w:val="18"/>
              </w:rPr>
              <w:t xml:space="preserve"> </w:t>
            </w:r>
            <w:proofErr w:type="spellStart"/>
            <w:r w:rsidRPr="00EA366A">
              <w:rPr>
                <w:rFonts w:ascii="Arial" w:hAnsi="Arial" w:cs="Arial"/>
                <w:sz w:val="18"/>
                <w:szCs w:val="18"/>
              </w:rPr>
              <w:t>the</w:t>
            </w:r>
            <w:proofErr w:type="spellEnd"/>
            <w:r w:rsidRPr="00EA366A">
              <w:rPr>
                <w:rFonts w:ascii="Arial" w:hAnsi="Arial" w:cs="Arial"/>
                <w:sz w:val="18"/>
                <w:szCs w:val="18"/>
              </w:rPr>
              <w:t xml:space="preserve"> Doppler </w:t>
            </w:r>
            <w:proofErr w:type="spellStart"/>
            <w:r w:rsidRPr="00EA366A">
              <w:rPr>
                <w:rFonts w:ascii="Arial" w:hAnsi="Arial" w:cs="Arial"/>
                <w:sz w:val="18"/>
                <w:szCs w:val="18"/>
              </w:rPr>
              <w:t>experienced</w:t>
            </w:r>
            <w:proofErr w:type="spellEnd"/>
            <w:r w:rsidRPr="00EA366A">
              <w:rPr>
                <w:rFonts w:ascii="Arial" w:hAnsi="Arial" w:cs="Arial"/>
                <w:sz w:val="18"/>
                <w:szCs w:val="18"/>
              </w:rPr>
              <w:t xml:space="preserve"> on </w:t>
            </w: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service</w:t>
            </w:r>
            <w:proofErr w:type="spellEnd"/>
            <w:r w:rsidRPr="00EA366A">
              <w:rPr>
                <w:rFonts w:ascii="Arial" w:hAnsi="Arial" w:cs="Arial"/>
                <w:sz w:val="18"/>
                <w:szCs w:val="18"/>
              </w:rPr>
              <w:t xml:space="preserve"> </w:t>
            </w:r>
            <w:proofErr w:type="spellStart"/>
            <w:r w:rsidRPr="00EA366A">
              <w:rPr>
                <w:rFonts w:ascii="Arial" w:hAnsi="Arial" w:cs="Arial"/>
                <w:sz w:val="18"/>
                <w:szCs w:val="18"/>
              </w:rPr>
              <w:t>link</w:t>
            </w:r>
            <w:proofErr w:type="spellEnd"/>
            <w:r w:rsidRPr="00EA366A">
              <w:rPr>
                <w:rFonts w:ascii="Arial" w:hAnsi="Arial" w:cs="Arial"/>
                <w:sz w:val="18"/>
                <w:szCs w:val="18"/>
              </w:rPr>
              <w:t>.</w:t>
            </w:r>
          </w:p>
          <w:p w14:paraId="73A2497A" w14:textId="77777777" w:rsidR="00EA366A" w:rsidRPr="00EA366A" w:rsidRDefault="00EA366A" w:rsidP="00EA366A">
            <w:pPr>
              <w:pStyle w:val="ListParagraph"/>
              <w:numPr>
                <w:ilvl w:val="0"/>
                <w:numId w:val="31"/>
              </w:numPr>
              <w:spacing w:afterLines="50" w:after="120"/>
              <w:ind w:left="1080"/>
              <w:rPr>
                <w:rFonts w:ascii="Arial" w:hAnsi="Arial" w:cs="Arial"/>
                <w:sz w:val="18"/>
                <w:szCs w:val="18"/>
              </w:rPr>
            </w:pPr>
            <w:r w:rsidRPr="00EA366A">
              <w:rPr>
                <w:rFonts w:ascii="Arial" w:hAnsi="Arial" w:cs="Arial"/>
                <w:sz w:val="18"/>
                <w:szCs w:val="18"/>
              </w:rPr>
              <w:t xml:space="preserve">in RRC_CONNECTED </w:t>
            </w:r>
            <w:proofErr w:type="spellStart"/>
            <w:r w:rsidRPr="00EA366A">
              <w:rPr>
                <w:rFonts w:ascii="Arial" w:hAnsi="Arial" w:cs="Arial"/>
                <w:sz w:val="18"/>
                <w:szCs w:val="18"/>
              </w:rPr>
              <w:t>states</w:t>
            </w:r>
            <w:proofErr w:type="spellEnd"/>
            <w:r w:rsidRPr="00EA366A">
              <w:rPr>
                <w:rFonts w:ascii="Arial" w:hAnsi="Arial" w:cs="Arial"/>
                <w:sz w:val="18"/>
                <w:szCs w:val="18"/>
              </w:rPr>
              <w:t xml:space="preserve">, </w:t>
            </w:r>
            <w:proofErr w:type="spellStart"/>
            <w:r w:rsidRPr="00EA366A">
              <w:rPr>
                <w:rFonts w:ascii="Arial" w:hAnsi="Arial" w:cs="Arial"/>
                <w:sz w:val="18"/>
                <w:szCs w:val="18"/>
              </w:rPr>
              <w:t>calculate</w:t>
            </w:r>
            <w:proofErr w:type="spellEnd"/>
            <w:r w:rsidRPr="00EA366A">
              <w:rPr>
                <w:rFonts w:ascii="Arial" w:hAnsi="Arial" w:cs="Arial"/>
                <w:sz w:val="18"/>
                <w:szCs w:val="18"/>
              </w:rPr>
              <w:t xml:space="preserve"> </w:t>
            </w:r>
            <w:proofErr w:type="spellStart"/>
            <w:r w:rsidRPr="00EA366A">
              <w:rPr>
                <w:rFonts w:ascii="Arial" w:hAnsi="Arial" w:cs="Arial"/>
                <w:sz w:val="18"/>
                <w:szCs w:val="18"/>
              </w:rPr>
              <w:t>frequency</w:t>
            </w:r>
            <w:proofErr w:type="spellEnd"/>
            <w:r w:rsidRPr="00EA366A">
              <w:rPr>
                <w:rFonts w:ascii="Arial" w:hAnsi="Arial" w:cs="Arial"/>
                <w:sz w:val="18"/>
                <w:szCs w:val="18"/>
              </w:rPr>
              <w:t xml:space="preserve"> </w:t>
            </w:r>
            <w:proofErr w:type="spellStart"/>
            <w:r w:rsidRPr="00EA366A">
              <w:rPr>
                <w:rFonts w:ascii="Arial" w:hAnsi="Arial" w:cs="Arial"/>
                <w:sz w:val="18"/>
                <w:szCs w:val="18"/>
              </w:rPr>
              <w:t>pre-compensation</w:t>
            </w:r>
            <w:proofErr w:type="spellEnd"/>
            <w:r w:rsidRPr="00EA366A">
              <w:rPr>
                <w:rFonts w:ascii="Arial" w:hAnsi="Arial" w:cs="Arial"/>
                <w:sz w:val="18"/>
                <w:szCs w:val="18"/>
              </w:rPr>
              <w:t xml:space="preserve"> to </w:t>
            </w:r>
            <w:proofErr w:type="spellStart"/>
            <w:r w:rsidRPr="00EA366A">
              <w:rPr>
                <w:rFonts w:ascii="Arial" w:hAnsi="Arial" w:cs="Arial"/>
                <w:sz w:val="18"/>
                <w:szCs w:val="18"/>
              </w:rPr>
              <w:t>counter</w:t>
            </w:r>
            <w:proofErr w:type="spellEnd"/>
            <w:r w:rsidRPr="00EA366A">
              <w:rPr>
                <w:rFonts w:ascii="Arial" w:hAnsi="Arial" w:cs="Arial"/>
                <w:sz w:val="18"/>
                <w:szCs w:val="18"/>
              </w:rPr>
              <w:t xml:space="preserve"> </w:t>
            </w:r>
            <w:proofErr w:type="spellStart"/>
            <w:r w:rsidRPr="00EA366A">
              <w:rPr>
                <w:rFonts w:ascii="Arial" w:hAnsi="Arial" w:cs="Arial"/>
                <w:sz w:val="18"/>
                <w:szCs w:val="18"/>
              </w:rPr>
              <w:t>shift</w:t>
            </w:r>
            <w:proofErr w:type="spellEnd"/>
            <w:r w:rsidRPr="00EA366A">
              <w:rPr>
                <w:rFonts w:ascii="Arial" w:hAnsi="Arial" w:cs="Arial"/>
                <w:sz w:val="18"/>
                <w:szCs w:val="18"/>
              </w:rPr>
              <w:t xml:space="preserve"> </w:t>
            </w:r>
            <w:proofErr w:type="spellStart"/>
            <w:r w:rsidRPr="00EA366A">
              <w:rPr>
                <w:rFonts w:ascii="Arial" w:hAnsi="Arial" w:cs="Arial"/>
                <w:sz w:val="18"/>
                <w:szCs w:val="18"/>
              </w:rPr>
              <w:t>the</w:t>
            </w:r>
            <w:proofErr w:type="spellEnd"/>
            <w:r w:rsidRPr="00EA366A">
              <w:rPr>
                <w:rFonts w:ascii="Arial" w:hAnsi="Arial" w:cs="Arial"/>
                <w:sz w:val="18"/>
                <w:szCs w:val="18"/>
              </w:rPr>
              <w:t xml:space="preserve"> Doppler </w:t>
            </w:r>
            <w:proofErr w:type="spellStart"/>
            <w:r w:rsidRPr="00EA366A">
              <w:rPr>
                <w:rFonts w:ascii="Arial" w:hAnsi="Arial" w:cs="Arial"/>
                <w:sz w:val="18"/>
                <w:szCs w:val="18"/>
              </w:rPr>
              <w:t>experienced</w:t>
            </w:r>
            <w:proofErr w:type="spellEnd"/>
            <w:r w:rsidRPr="00EA366A">
              <w:rPr>
                <w:rFonts w:ascii="Arial" w:hAnsi="Arial" w:cs="Arial"/>
                <w:sz w:val="18"/>
                <w:szCs w:val="18"/>
              </w:rPr>
              <w:t xml:space="preserve"> on </w:t>
            </w: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service</w:t>
            </w:r>
            <w:proofErr w:type="spellEnd"/>
            <w:r w:rsidRPr="00EA366A">
              <w:rPr>
                <w:rFonts w:ascii="Arial" w:hAnsi="Arial" w:cs="Arial"/>
                <w:sz w:val="18"/>
                <w:szCs w:val="18"/>
              </w:rPr>
              <w:t xml:space="preserve"> </w:t>
            </w:r>
            <w:proofErr w:type="spellStart"/>
            <w:r w:rsidRPr="00EA366A">
              <w:rPr>
                <w:rFonts w:ascii="Arial" w:hAnsi="Arial" w:cs="Arial"/>
                <w:sz w:val="18"/>
                <w:szCs w:val="18"/>
              </w:rPr>
              <w:t>link</w:t>
            </w:r>
            <w:proofErr w:type="spellEnd"/>
            <w:r w:rsidRPr="00EA366A">
              <w:rPr>
                <w:rFonts w:ascii="Arial" w:hAnsi="Arial" w:cs="Arial"/>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E9B087" w14:textId="77777777" w:rsidR="00EA366A" w:rsidRPr="00EA366A" w:rsidRDefault="00EA366A" w:rsidP="00B96F1E">
            <w:pPr>
              <w:pStyle w:val="TAL"/>
              <w:rPr>
                <w:rFonts w:cs="Arial"/>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25F167" w14:textId="77777777" w:rsidR="00EA366A" w:rsidRPr="00EA366A" w:rsidRDefault="00EA366A" w:rsidP="00B96F1E">
            <w:pPr>
              <w:pStyle w:val="TAL"/>
              <w:rPr>
                <w:rFonts w:cs="Arial"/>
                <w:szCs w:val="18"/>
                <w:lang w:eastAsia="zh-CN"/>
              </w:rPr>
            </w:pPr>
            <w:r w:rsidRPr="00EA366A">
              <w:rPr>
                <w:rFonts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AAC565" w14:textId="77777777" w:rsidR="00EA366A" w:rsidRPr="00EA366A" w:rsidRDefault="00EA366A" w:rsidP="00B96F1E">
            <w:pPr>
              <w:pStyle w:val="TAL"/>
              <w:rPr>
                <w:rFonts w:cs="Arial"/>
                <w:szCs w:val="18"/>
                <w:lang w:eastAsia="ja-JP"/>
              </w:rPr>
            </w:pPr>
            <w:r w:rsidRPr="00EA366A">
              <w:rPr>
                <w:rFonts w:cs="Arial"/>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63B0BF" w14:textId="77777777" w:rsidR="00EA366A" w:rsidRPr="00EA366A" w:rsidRDefault="00EA366A" w:rsidP="00B96F1E">
            <w:pPr>
              <w:pStyle w:val="TAL"/>
              <w:rPr>
                <w:rFonts w:cs="Arial"/>
                <w:szCs w:val="18"/>
                <w:lang w:eastAsia="zh-CN"/>
              </w:rPr>
            </w:pPr>
            <w:r w:rsidRPr="00EA366A">
              <w:rPr>
                <w:rFonts w:cs="Arial"/>
                <w:szCs w:val="18"/>
                <w:lang w:val="en-US" w:eastAsia="zh-CN"/>
              </w:rPr>
              <w:t>Release 17 UE cannot access NTN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06F5F" w14:textId="77777777" w:rsidR="00EA366A" w:rsidRPr="00EA366A" w:rsidRDefault="00EA366A" w:rsidP="00B96F1E">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3D5D23" w14:textId="77777777" w:rsidR="00EA366A" w:rsidRPr="00EA366A" w:rsidRDefault="00EA366A" w:rsidP="00B96F1E">
            <w:pPr>
              <w:pStyle w:val="TAL"/>
              <w:rPr>
                <w:rFonts w:cs="Arial"/>
                <w:szCs w:val="18"/>
              </w:rPr>
            </w:pPr>
            <w:r w:rsidRPr="00EA366A">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2AE873" w14:textId="77777777" w:rsidR="00EA366A" w:rsidRPr="00EA366A" w:rsidRDefault="00EA366A" w:rsidP="00B96F1E">
            <w:pPr>
              <w:pStyle w:val="TAL"/>
              <w:rPr>
                <w:rFonts w:cs="Arial"/>
                <w:szCs w:val="18"/>
              </w:rPr>
            </w:pPr>
            <w:r w:rsidRPr="00EA366A">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244A5D" w14:textId="77777777" w:rsidR="00EA366A" w:rsidRPr="00EA366A" w:rsidRDefault="00EA366A" w:rsidP="00B96F1E">
            <w:pPr>
              <w:pStyle w:val="TAL"/>
              <w:rPr>
                <w:rFonts w:cs="Arial"/>
                <w:szCs w:val="18"/>
                <w:lang w:eastAsia="ja-JP"/>
              </w:rPr>
            </w:pPr>
            <w:r w:rsidRPr="00EA366A">
              <w:rPr>
                <w:rFonts w:cs="Arial"/>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945894F" w14:textId="77777777" w:rsidR="00EA366A" w:rsidRPr="00EA366A" w:rsidRDefault="00EA366A" w:rsidP="00B96F1E">
            <w:pPr>
              <w:pStyle w:val="TAL"/>
              <w:rPr>
                <w:rFonts w:cs="Arial"/>
                <w:szCs w:val="18"/>
              </w:rPr>
            </w:pPr>
            <w:r w:rsidRPr="00EA366A">
              <w:rPr>
                <w:rFonts w:cs="Arial"/>
                <w:szCs w:val="18"/>
              </w:rPr>
              <w:t>An NR NTN UE shall be capable of at least using its acquired GNSS position and satellite ephemeris to calculate frequency pre-compensation to counter shift the Doppler experienced on the service link.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B16607" w14:textId="77777777" w:rsidR="00EA366A" w:rsidRPr="00EA366A" w:rsidRDefault="00EA366A" w:rsidP="00B96F1E">
            <w:pPr>
              <w:pStyle w:val="TAL"/>
              <w:rPr>
                <w:rFonts w:cs="Arial"/>
                <w:szCs w:val="18"/>
              </w:rPr>
            </w:pPr>
            <w:r w:rsidRPr="00EA366A">
              <w:rPr>
                <w:rFonts w:cs="Arial"/>
                <w:szCs w:val="18"/>
              </w:rPr>
              <w:t>Mandatory</w:t>
            </w:r>
          </w:p>
        </w:tc>
      </w:tr>
      <w:tr w:rsidR="00EA366A" w:rsidRPr="00EA366A" w14:paraId="66423076"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0F718DB" w14:textId="77777777" w:rsidR="00EA366A" w:rsidRPr="00EA366A" w:rsidRDefault="00EA366A" w:rsidP="00B96F1E">
            <w:pPr>
              <w:pStyle w:val="TAL"/>
              <w:rPr>
                <w:rFonts w:cs="Arial"/>
                <w:szCs w:val="18"/>
                <w:lang w:eastAsia="ja-JP"/>
              </w:rPr>
            </w:pPr>
            <w:r w:rsidRPr="00EA366A">
              <w:rPr>
                <w:rFonts w:cs="Arial"/>
                <w:szCs w:val="18"/>
                <w:lang w:eastAsia="ja-JP"/>
              </w:rPr>
              <w:t xml:space="preserve"> 26.</w:t>
            </w:r>
            <w:r w:rsidRPr="00EA366A">
              <w:rPr>
                <w:rFonts w:cs="Arial"/>
              </w:rPr>
              <w:t xml:space="preserve"> </w:t>
            </w:r>
            <w:proofErr w:type="spellStart"/>
            <w:r w:rsidRPr="00EA366A">
              <w:rPr>
                <w:rFonts w:cs="Arial"/>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2817D52" w14:textId="77777777" w:rsidR="00EA366A" w:rsidRPr="00EA366A" w:rsidRDefault="00EA366A" w:rsidP="00B96F1E">
            <w:pPr>
              <w:pStyle w:val="TAL"/>
              <w:rPr>
                <w:rFonts w:cs="Arial"/>
                <w:szCs w:val="18"/>
                <w:lang w:eastAsia="ja-JP"/>
              </w:rPr>
            </w:pPr>
            <w:r w:rsidRPr="00EA366A">
              <w:rPr>
                <w:rFonts w:cs="Arial"/>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B1A50E" w14:textId="77777777" w:rsidR="00EA366A" w:rsidRPr="00EA366A" w:rsidRDefault="00EA366A" w:rsidP="00B96F1E">
            <w:pPr>
              <w:pStyle w:val="TAL"/>
              <w:rPr>
                <w:rFonts w:cs="Arial"/>
                <w:szCs w:val="18"/>
                <w:lang w:eastAsia="zh-CN"/>
              </w:rPr>
            </w:pPr>
            <w:r w:rsidRPr="00EA366A">
              <w:rPr>
                <w:rFonts w:cs="Arial"/>
                <w:szCs w:val="18"/>
                <w:lang w:eastAsia="zh-CN"/>
              </w:rPr>
              <w:t>Start of RAR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15E400" w14:textId="77777777" w:rsidR="00EA366A" w:rsidRPr="00EA366A" w:rsidRDefault="00EA366A" w:rsidP="00EA366A">
            <w:pPr>
              <w:pStyle w:val="ListParagraph"/>
              <w:numPr>
                <w:ilvl w:val="0"/>
                <w:numId w:val="32"/>
              </w:numPr>
              <w:spacing w:afterLines="50" w:after="120"/>
              <w:ind w:left="1080"/>
              <w:rPr>
                <w:rFonts w:ascii="Arial" w:eastAsiaTheme="minorEastAsia" w:hAnsi="Arial" w:cs="Arial"/>
                <w:sz w:val="18"/>
                <w:szCs w:val="18"/>
              </w:rPr>
            </w:pPr>
            <w:proofErr w:type="spellStart"/>
            <w:r w:rsidRPr="00EA366A">
              <w:rPr>
                <w:rFonts w:ascii="Arial" w:hAnsi="Arial" w:cs="Arial"/>
                <w:sz w:val="18"/>
                <w:szCs w:val="18"/>
              </w:rPr>
              <w:t>estimate</w:t>
            </w:r>
            <w:proofErr w:type="spellEnd"/>
            <w:r w:rsidRPr="00EA366A">
              <w:rPr>
                <w:rFonts w:ascii="Arial" w:hAnsi="Arial" w:cs="Arial"/>
                <w:sz w:val="18"/>
                <w:szCs w:val="18"/>
              </w:rPr>
              <w:t xml:space="preserve"> of UE-gNB RTT</w:t>
            </w:r>
          </w:p>
          <w:p w14:paraId="20D8ACA4" w14:textId="77777777" w:rsidR="00EA366A" w:rsidRPr="00EA366A" w:rsidRDefault="00EA366A" w:rsidP="00EA366A">
            <w:pPr>
              <w:pStyle w:val="ListParagraph"/>
              <w:numPr>
                <w:ilvl w:val="0"/>
                <w:numId w:val="32"/>
              </w:numPr>
              <w:ind w:left="1080"/>
              <w:rPr>
                <w:rFonts w:ascii="Arial" w:hAnsi="Arial" w:cs="Arial"/>
                <w:sz w:val="18"/>
                <w:szCs w:val="18"/>
              </w:rPr>
            </w:pPr>
            <w:proofErr w:type="spellStart"/>
            <w:r w:rsidRPr="00EA366A">
              <w:rPr>
                <w:rFonts w:ascii="Arial" w:hAnsi="Arial" w:cs="Arial"/>
                <w:sz w:val="18"/>
                <w:szCs w:val="18"/>
              </w:rPr>
              <w:t>delaying</w:t>
            </w:r>
            <w:proofErr w:type="spellEnd"/>
            <w:r w:rsidRPr="00EA366A">
              <w:rPr>
                <w:rFonts w:ascii="Arial" w:hAnsi="Arial" w:cs="Arial"/>
                <w:sz w:val="18"/>
                <w:szCs w:val="18"/>
              </w:rPr>
              <w:t xml:space="preserve"> </w:t>
            </w: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start</w:t>
            </w:r>
            <w:proofErr w:type="spellEnd"/>
            <w:r w:rsidRPr="00EA366A">
              <w:rPr>
                <w:rFonts w:ascii="Arial" w:hAnsi="Arial" w:cs="Arial"/>
                <w:sz w:val="18"/>
                <w:szCs w:val="18"/>
              </w:rPr>
              <w:t xml:space="preserve"> of ra-</w:t>
            </w:r>
            <w:proofErr w:type="spellStart"/>
            <w:r w:rsidRPr="00EA366A">
              <w:rPr>
                <w:rFonts w:ascii="Arial" w:hAnsi="Arial" w:cs="Arial"/>
                <w:sz w:val="18"/>
                <w:szCs w:val="18"/>
              </w:rPr>
              <w:t>ResponseWindow</w:t>
            </w:r>
            <w:proofErr w:type="spellEnd"/>
            <w:r w:rsidRPr="00EA366A">
              <w:rPr>
                <w:rFonts w:ascii="Arial" w:hAnsi="Arial" w:cs="Arial"/>
                <w:sz w:val="18"/>
                <w:szCs w:val="18"/>
              </w:rPr>
              <w:t xml:space="preserve"> </w:t>
            </w:r>
          </w:p>
          <w:p w14:paraId="3363E4D9" w14:textId="77777777" w:rsidR="00EA366A" w:rsidRPr="00EA366A" w:rsidRDefault="00EA366A" w:rsidP="00EA366A">
            <w:pPr>
              <w:pStyle w:val="ListParagraph"/>
              <w:numPr>
                <w:ilvl w:val="0"/>
                <w:numId w:val="32"/>
              </w:numPr>
              <w:ind w:left="1080"/>
              <w:rPr>
                <w:rFonts w:ascii="Arial" w:hAnsi="Arial" w:cs="Arial"/>
                <w:sz w:val="18"/>
                <w:szCs w:val="18"/>
              </w:rPr>
            </w:pPr>
            <w:proofErr w:type="spellStart"/>
            <w:r w:rsidRPr="00EA366A">
              <w:rPr>
                <w:rFonts w:ascii="Arial" w:hAnsi="Arial" w:cs="Arial"/>
                <w:sz w:val="18"/>
                <w:szCs w:val="18"/>
              </w:rPr>
              <w:t>delaying</w:t>
            </w:r>
            <w:proofErr w:type="spellEnd"/>
            <w:r w:rsidRPr="00EA366A">
              <w:rPr>
                <w:rFonts w:ascii="Arial" w:hAnsi="Arial" w:cs="Arial"/>
                <w:sz w:val="18"/>
                <w:szCs w:val="18"/>
              </w:rPr>
              <w:t xml:space="preserve"> </w:t>
            </w: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start</w:t>
            </w:r>
            <w:proofErr w:type="spellEnd"/>
            <w:r w:rsidRPr="00EA366A">
              <w:rPr>
                <w:rFonts w:ascii="Arial" w:hAnsi="Arial" w:cs="Arial"/>
                <w:sz w:val="18"/>
                <w:szCs w:val="18"/>
              </w:rPr>
              <w:t xml:space="preserve"> of </w:t>
            </w:r>
            <w:proofErr w:type="spellStart"/>
            <w:r w:rsidRPr="00EA366A">
              <w:rPr>
                <w:rFonts w:ascii="Arial" w:hAnsi="Arial" w:cs="Arial"/>
                <w:sz w:val="18"/>
                <w:szCs w:val="18"/>
              </w:rPr>
              <w:t>msgB-ResponseWindow</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4F276F" w14:textId="77777777" w:rsidR="00EA366A" w:rsidRPr="00EA366A" w:rsidRDefault="00EA366A" w:rsidP="00B96F1E">
            <w:pPr>
              <w:pStyle w:val="TAL"/>
              <w:rPr>
                <w:rFonts w:cs="Arial"/>
                <w:szCs w:val="18"/>
              </w:rPr>
            </w:pPr>
            <w:r w:rsidRPr="00EA366A">
              <w:rPr>
                <w:rFonts w:cs="Arial"/>
                <w:szCs w:val="18"/>
                <w:lang w:eastAsia="ja-JP"/>
              </w:rPr>
              <w:t>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A8958E" w14:textId="77777777" w:rsidR="00EA366A" w:rsidRPr="00EA366A" w:rsidRDefault="00EA366A" w:rsidP="00B96F1E">
            <w:pPr>
              <w:pStyle w:val="TAL"/>
              <w:rPr>
                <w:rFonts w:cs="Arial"/>
                <w:szCs w:val="18"/>
                <w:lang w:eastAsia="zh-CN"/>
              </w:rPr>
            </w:pPr>
            <w:r w:rsidRPr="00EA366A">
              <w:rPr>
                <w:rFonts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7E4653" w14:textId="77777777" w:rsidR="00EA366A" w:rsidRPr="00EA366A" w:rsidRDefault="00EA366A" w:rsidP="00B96F1E">
            <w:pPr>
              <w:pStyle w:val="TAL"/>
              <w:rPr>
                <w:rFonts w:cs="Arial"/>
                <w:szCs w:val="18"/>
                <w:lang w:eastAsia="ja-JP"/>
              </w:rPr>
            </w:pPr>
            <w:r w:rsidRPr="00EA366A">
              <w:rPr>
                <w:rFonts w:cs="Arial"/>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5C9A8C" w14:textId="77777777" w:rsidR="00EA366A" w:rsidRPr="00EA366A" w:rsidRDefault="00EA366A" w:rsidP="00B96F1E">
            <w:pPr>
              <w:pStyle w:val="TAL"/>
              <w:rPr>
                <w:rFonts w:cs="Arial"/>
                <w:szCs w:val="18"/>
                <w:lang w:eastAsia="zh-CN"/>
              </w:rPr>
            </w:pPr>
            <w:r w:rsidRPr="00EA366A">
              <w:rPr>
                <w:rFonts w:cs="Arial"/>
                <w:szCs w:val="18"/>
                <w:lang w:eastAsia="zh-CN"/>
              </w:rPr>
              <w:t xml:space="preserve">Due to large propagation delay in NTN the UE RAR is not expected within a few milliseconds like in TN. The UE does not need </w:t>
            </w:r>
            <w:proofErr w:type="gramStart"/>
            <w:r w:rsidRPr="00EA366A">
              <w:rPr>
                <w:rFonts w:cs="Arial"/>
                <w:szCs w:val="18"/>
                <w:lang w:eastAsia="zh-CN"/>
              </w:rPr>
              <w:t>to  monitor</w:t>
            </w:r>
            <w:proofErr w:type="gramEnd"/>
            <w:r w:rsidRPr="00EA366A">
              <w:rPr>
                <w:rFonts w:cs="Arial"/>
                <w:szCs w:val="18"/>
                <w:lang w:eastAsia="zh-CN"/>
              </w:rPr>
              <w:t xml:space="preserve"> the PDCCH for RAN right after transmitting RA Preamble.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A1AFC5" w14:textId="77777777" w:rsidR="00EA366A" w:rsidRPr="00EA366A" w:rsidRDefault="00EA366A" w:rsidP="00B96F1E">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0FA47" w14:textId="77777777" w:rsidR="00EA366A" w:rsidRPr="00EA366A" w:rsidRDefault="00EA366A" w:rsidP="00B96F1E">
            <w:pPr>
              <w:pStyle w:val="TAL"/>
              <w:rPr>
                <w:rFonts w:cs="Arial"/>
                <w:szCs w:val="18"/>
              </w:rPr>
            </w:pPr>
            <w:r w:rsidRPr="00EA366A">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EE23DF" w14:textId="77777777" w:rsidR="00EA366A" w:rsidRPr="00EA366A" w:rsidRDefault="00EA366A" w:rsidP="00B96F1E">
            <w:pPr>
              <w:pStyle w:val="TAL"/>
              <w:rPr>
                <w:rFonts w:cs="Arial"/>
                <w:szCs w:val="18"/>
              </w:rPr>
            </w:pPr>
            <w:r w:rsidRPr="00EA366A">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E3170C" w14:textId="77777777" w:rsidR="00EA366A" w:rsidRPr="00EA366A" w:rsidRDefault="00EA366A" w:rsidP="00B96F1E">
            <w:pPr>
              <w:pStyle w:val="TAL"/>
              <w:rPr>
                <w:rFonts w:cs="Arial"/>
                <w:szCs w:val="18"/>
                <w:lang w:eastAsia="ja-JP"/>
              </w:rPr>
            </w:pPr>
            <w:r w:rsidRPr="00EA366A">
              <w:rPr>
                <w:rFonts w:cs="Arial"/>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F81CEB" w14:textId="77777777" w:rsidR="00EA366A" w:rsidRPr="00EA366A" w:rsidRDefault="00EA366A"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7A635A" w14:textId="77777777" w:rsidR="00EA366A" w:rsidRPr="00EA366A" w:rsidRDefault="00EA366A" w:rsidP="00B96F1E">
            <w:pPr>
              <w:pStyle w:val="TAL"/>
              <w:rPr>
                <w:rFonts w:cs="Arial"/>
                <w:szCs w:val="18"/>
              </w:rPr>
            </w:pPr>
            <w:r w:rsidRPr="00EA366A">
              <w:rPr>
                <w:rFonts w:cs="Arial"/>
                <w:szCs w:val="18"/>
              </w:rPr>
              <w:t>Mandatory</w:t>
            </w:r>
          </w:p>
        </w:tc>
      </w:tr>
      <w:tr w:rsidR="00EA366A" w:rsidRPr="00EA366A" w14:paraId="20C9F6AD"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4A049F" w14:textId="77777777" w:rsidR="00EA366A" w:rsidRPr="00EA366A" w:rsidRDefault="00EA366A" w:rsidP="00B96F1E">
            <w:pPr>
              <w:pStyle w:val="TAL"/>
              <w:rPr>
                <w:rFonts w:cs="Arial"/>
                <w:szCs w:val="18"/>
                <w:lang w:eastAsia="ja-JP"/>
              </w:rPr>
            </w:pPr>
            <w:r w:rsidRPr="00EA366A">
              <w:rPr>
                <w:rFonts w:cs="Arial"/>
                <w:szCs w:val="18"/>
                <w:lang w:eastAsia="ja-JP"/>
              </w:rPr>
              <w:t xml:space="preserve"> 26.</w:t>
            </w:r>
            <w:r w:rsidRPr="00EA366A">
              <w:rPr>
                <w:rFonts w:cs="Arial"/>
              </w:rPr>
              <w:t xml:space="preserve"> </w:t>
            </w:r>
            <w:proofErr w:type="spellStart"/>
            <w:r w:rsidRPr="00EA366A">
              <w:rPr>
                <w:rFonts w:cs="Arial"/>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A014DC" w14:textId="77777777" w:rsidR="00EA366A" w:rsidRPr="00EA366A" w:rsidRDefault="00EA366A" w:rsidP="00B96F1E">
            <w:pPr>
              <w:pStyle w:val="TAL"/>
              <w:rPr>
                <w:rFonts w:cs="Arial"/>
                <w:szCs w:val="18"/>
                <w:lang w:eastAsia="ja-JP"/>
              </w:rPr>
            </w:pPr>
            <w:r w:rsidRPr="00EA366A">
              <w:rPr>
                <w:rFonts w:cs="Arial"/>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4D3899" w14:textId="77777777" w:rsidR="00EA366A" w:rsidRPr="00EA366A" w:rsidRDefault="00EA366A" w:rsidP="00B96F1E">
            <w:pPr>
              <w:pStyle w:val="TAL"/>
              <w:rPr>
                <w:rFonts w:cs="Arial"/>
                <w:szCs w:val="18"/>
                <w:lang w:eastAsia="zh-CN"/>
              </w:rPr>
            </w:pPr>
            <w:r w:rsidRPr="00EA366A">
              <w:rPr>
                <w:rFonts w:cs="Arial"/>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814F61" w14:textId="77777777" w:rsidR="00EA366A" w:rsidRPr="00EA366A" w:rsidRDefault="00EA366A" w:rsidP="00EA366A">
            <w:pPr>
              <w:pStyle w:val="ListParagraph"/>
              <w:numPr>
                <w:ilvl w:val="0"/>
                <w:numId w:val="33"/>
              </w:numPr>
              <w:spacing w:afterLines="50" w:after="120"/>
              <w:ind w:left="1080"/>
              <w:rPr>
                <w:rFonts w:ascii="Arial" w:eastAsiaTheme="minorEastAsia" w:hAnsi="Arial" w:cs="Arial"/>
                <w:sz w:val="18"/>
                <w:szCs w:val="18"/>
              </w:rPr>
            </w:pP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exact</w:t>
            </w:r>
            <w:proofErr w:type="spellEnd"/>
            <w:r w:rsidRPr="00EA366A">
              <w:rPr>
                <w:rFonts w:ascii="Arial" w:hAnsi="Arial" w:cs="Arial"/>
                <w:sz w:val="18"/>
                <w:szCs w:val="18"/>
              </w:rPr>
              <w:t xml:space="preserve"> </w:t>
            </w:r>
            <w:proofErr w:type="spellStart"/>
            <w:r w:rsidRPr="00EA366A">
              <w:rPr>
                <w:rFonts w:ascii="Arial" w:hAnsi="Arial" w:cs="Arial"/>
                <w:sz w:val="18"/>
                <w:szCs w:val="18"/>
              </w:rPr>
              <w:t>content</w:t>
            </w:r>
            <w:proofErr w:type="spellEnd"/>
            <w:r w:rsidRPr="00EA366A">
              <w:rPr>
                <w:rFonts w:ascii="Arial" w:hAnsi="Arial" w:cs="Arial"/>
                <w:sz w:val="18"/>
                <w:szCs w:val="18"/>
              </w:rPr>
              <w:t xml:space="preserve"> of UE </w:t>
            </w:r>
            <w:proofErr w:type="spellStart"/>
            <w:r w:rsidRPr="00EA366A">
              <w:rPr>
                <w:rFonts w:ascii="Arial" w:hAnsi="Arial" w:cs="Arial"/>
                <w:sz w:val="18"/>
                <w:szCs w:val="18"/>
              </w:rPr>
              <w:t>reporting</w:t>
            </w:r>
            <w:proofErr w:type="spellEnd"/>
            <w:r w:rsidRPr="00EA366A">
              <w:rPr>
                <w:rFonts w:ascii="Arial" w:hAnsi="Arial" w:cs="Arial"/>
                <w:sz w:val="18"/>
                <w:szCs w:val="18"/>
              </w:rPr>
              <w:t xml:space="preserve"> of </w:t>
            </w:r>
            <w:proofErr w:type="spellStart"/>
            <w:r w:rsidRPr="00EA366A">
              <w:rPr>
                <w:rFonts w:ascii="Arial" w:hAnsi="Arial" w:cs="Arial"/>
                <w:sz w:val="18"/>
                <w:szCs w:val="18"/>
              </w:rPr>
              <w:t>information</w:t>
            </w:r>
            <w:proofErr w:type="spellEnd"/>
            <w:r w:rsidRPr="00EA366A">
              <w:rPr>
                <w:rFonts w:ascii="Arial" w:hAnsi="Arial" w:cs="Arial"/>
                <w:sz w:val="18"/>
                <w:szCs w:val="18"/>
              </w:rPr>
              <w:t xml:space="preserve"> </w:t>
            </w:r>
            <w:proofErr w:type="spellStart"/>
            <w:r w:rsidRPr="00EA366A">
              <w:rPr>
                <w:rFonts w:ascii="Arial" w:hAnsi="Arial" w:cs="Arial"/>
                <w:sz w:val="18"/>
                <w:szCs w:val="18"/>
              </w:rPr>
              <w:t>about</w:t>
            </w:r>
            <w:proofErr w:type="spellEnd"/>
            <w:r w:rsidRPr="00EA366A">
              <w:rPr>
                <w:rFonts w:ascii="Arial" w:hAnsi="Arial" w:cs="Arial"/>
                <w:sz w:val="18"/>
                <w:szCs w:val="18"/>
              </w:rPr>
              <w:t xml:space="preserve"> </w:t>
            </w:r>
            <w:proofErr w:type="spellStart"/>
            <w:r w:rsidRPr="00EA366A">
              <w:rPr>
                <w:rFonts w:ascii="Arial" w:hAnsi="Arial" w:cs="Arial"/>
                <w:sz w:val="18"/>
                <w:szCs w:val="18"/>
              </w:rPr>
              <w:t>the</w:t>
            </w:r>
            <w:proofErr w:type="spellEnd"/>
            <w:r w:rsidRPr="00EA366A">
              <w:rPr>
                <w:rFonts w:ascii="Arial" w:hAnsi="Arial" w:cs="Arial"/>
                <w:sz w:val="18"/>
                <w:szCs w:val="18"/>
              </w:rPr>
              <w:t xml:space="preserve"> UE </w:t>
            </w:r>
            <w:proofErr w:type="spellStart"/>
            <w:r w:rsidRPr="00EA366A">
              <w:rPr>
                <w:rFonts w:ascii="Arial" w:hAnsi="Arial" w:cs="Arial"/>
                <w:sz w:val="18"/>
                <w:szCs w:val="18"/>
              </w:rPr>
              <w:t>specific</w:t>
            </w:r>
            <w:proofErr w:type="spellEnd"/>
            <w:r w:rsidRPr="00EA366A">
              <w:rPr>
                <w:rFonts w:ascii="Arial" w:hAnsi="Arial" w:cs="Arial"/>
                <w:sz w:val="18"/>
                <w:szCs w:val="18"/>
              </w:rPr>
              <w:t xml:space="preserve"> TA </w:t>
            </w:r>
            <w:proofErr w:type="spellStart"/>
            <w:r w:rsidRPr="00EA366A">
              <w:rPr>
                <w:rFonts w:ascii="Arial" w:hAnsi="Arial" w:cs="Arial"/>
                <w:sz w:val="18"/>
                <w:szCs w:val="18"/>
              </w:rPr>
              <w:t>pre-compensation</w:t>
            </w:r>
            <w:proofErr w:type="spellEnd"/>
          </w:p>
          <w:p w14:paraId="7ACEF136" w14:textId="77777777" w:rsidR="00EA366A" w:rsidRPr="00EA366A" w:rsidRDefault="00EA366A" w:rsidP="00EA366A">
            <w:pPr>
              <w:pStyle w:val="ListParagraph"/>
              <w:numPr>
                <w:ilvl w:val="0"/>
                <w:numId w:val="33"/>
              </w:numPr>
              <w:ind w:left="1080"/>
              <w:rPr>
                <w:rFonts w:ascii="Arial" w:hAnsi="Arial" w:cs="Arial"/>
                <w:sz w:val="18"/>
                <w:szCs w:val="18"/>
              </w:rPr>
            </w:pPr>
            <w:proofErr w:type="spellStart"/>
            <w:r w:rsidRPr="00EA366A">
              <w:rPr>
                <w:rFonts w:ascii="Arial" w:hAnsi="Arial" w:cs="Arial"/>
                <w:sz w:val="18"/>
                <w:szCs w:val="18"/>
              </w:rPr>
              <w:t>frequency</w:t>
            </w:r>
            <w:proofErr w:type="spellEnd"/>
            <w:r w:rsidRPr="00EA366A">
              <w:rPr>
                <w:rFonts w:ascii="Arial" w:hAnsi="Arial" w:cs="Arial"/>
                <w:sz w:val="18"/>
                <w:szCs w:val="18"/>
              </w:rPr>
              <w:t xml:space="preserve"> of </w:t>
            </w: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reports</w:t>
            </w:r>
            <w:proofErr w:type="spellEnd"/>
          </w:p>
          <w:p w14:paraId="70088E90" w14:textId="77777777" w:rsidR="00EA366A" w:rsidRPr="00EA366A" w:rsidRDefault="00EA366A" w:rsidP="00EA366A">
            <w:pPr>
              <w:pStyle w:val="ListParagraph"/>
              <w:numPr>
                <w:ilvl w:val="0"/>
                <w:numId w:val="32"/>
              </w:numPr>
              <w:spacing w:afterLines="50" w:after="120"/>
              <w:ind w:left="1080"/>
              <w:rPr>
                <w:rFonts w:ascii="Arial" w:hAnsi="Arial" w:cs="Arial"/>
                <w:sz w:val="18"/>
                <w:szCs w:val="18"/>
              </w:rPr>
            </w:pPr>
            <w:proofErr w:type="spellStart"/>
            <w:r w:rsidRPr="00EA366A">
              <w:rPr>
                <w:rFonts w:ascii="Arial" w:hAnsi="Arial" w:cs="Arial"/>
                <w:sz w:val="18"/>
                <w:szCs w:val="18"/>
              </w:rPr>
              <w:t>granularity</w:t>
            </w:r>
            <w:proofErr w:type="spellEnd"/>
            <w:r w:rsidRPr="00EA366A">
              <w:rPr>
                <w:rFonts w:ascii="Arial" w:hAnsi="Arial" w:cs="Arial"/>
                <w:sz w:val="18"/>
                <w:szCs w:val="18"/>
              </w:rPr>
              <w:t xml:space="preserve"> of </w:t>
            </w: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reported</w:t>
            </w:r>
            <w:proofErr w:type="spellEnd"/>
            <w:r w:rsidRPr="00EA366A">
              <w:rPr>
                <w:rFonts w:ascii="Arial" w:hAnsi="Arial" w:cs="Arial"/>
                <w:sz w:val="18"/>
                <w:szCs w:val="18"/>
              </w:rPr>
              <w:t xml:space="preserve"> </w:t>
            </w:r>
            <w:proofErr w:type="spellStart"/>
            <w:r w:rsidRPr="00EA366A">
              <w:rPr>
                <w:rFonts w:ascii="Arial" w:hAnsi="Arial" w:cs="Arial"/>
                <w:sz w:val="18"/>
                <w:szCs w:val="18"/>
              </w:rPr>
              <w:t>content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2486" w14:textId="77777777" w:rsidR="00EA366A" w:rsidRPr="00EA366A" w:rsidRDefault="00EA366A" w:rsidP="00B96F1E">
            <w:pPr>
              <w:pStyle w:val="TAL"/>
              <w:rPr>
                <w:rFonts w:cs="Arial"/>
                <w:szCs w:val="18"/>
                <w:lang w:eastAsia="ja-JP"/>
              </w:rPr>
            </w:pPr>
            <w:r w:rsidRPr="00EA366A">
              <w:rPr>
                <w:rFonts w:cs="Arial"/>
                <w:szCs w:val="18"/>
                <w:lang w:eastAsia="ja-JP"/>
              </w:rPr>
              <w:t>26-2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4FE60C" w14:textId="77777777" w:rsidR="00EA366A" w:rsidRPr="00EA366A" w:rsidRDefault="00EA366A" w:rsidP="00B96F1E">
            <w:pPr>
              <w:pStyle w:val="TAL"/>
              <w:rPr>
                <w:rFonts w:cs="Arial"/>
                <w:szCs w:val="18"/>
                <w:lang w:eastAsia="zh-CN"/>
              </w:rPr>
            </w:pPr>
            <w:r w:rsidRPr="00EA366A">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392B23" w14:textId="77777777" w:rsidR="00EA366A" w:rsidRPr="00EA366A" w:rsidRDefault="00EA366A" w:rsidP="00B96F1E">
            <w:pPr>
              <w:pStyle w:val="TAL"/>
              <w:rPr>
                <w:rFonts w:cs="Arial"/>
                <w:szCs w:val="18"/>
                <w:lang w:eastAsia="ja-JP"/>
              </w:rPr>
            </w:pPr>
            <w:r w:rsidRPr="00EA366A">
              <w:rPr>
                <w:rFonts w:cs="Arial"/>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3889DA" w14:textId="77777777" w:rsidR="00EA366A" w:rsidRPr="00EA366A" w:rsidRDefault="00EA366A" w:rsidP="00B96F1E">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D2326" w14:textId="77777777" w:rsidR="00EA366A" w:rsidRPr="00EA366A" w:rsidRDefault="00EA366A" w:rsidP="00B96F1E">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0A3B90" w14:textId="77777777" w:rsidR="00EA366A" w:rsidRPr="00EA366A" w:rsidRDefault="00EA366A" w:rsidP="00B96F1E">
            <w:pPr>
              <w:pStyle w:val="TAL"/>
              <w:rPr>
                <w:rFonts w:cs="Arial"/>
                <w:szCs w:val="18"/>
              </w:rPr>
            </w:pPr>
            <w:r w:rsidRPr="00EA366A">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9BE1DF" w14:textId="77777777" w:rsidR="00EA366A" w:rsidRPr="00EA366A" w:rsidRDefault="00EA366A" w:rsidP="00B96F1E">
            <w:pPr>
              <w:pStyle w:val="TAL"/>
              <w:rPr>
                <w:rFonts w:cs="Arial"/>
                <w:szCs w:val="18"/>
              </w:rPr>
            </w:pPr>
            <w:r w:rsidRPr="00EA366A">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350AB1" w14:textId="77777777" w:rsidR="00EA366A" w:rsidRPr="00EA366A" w:rsidRDefault="00EA366A" w:rsidP="00B96F1E">
            <w:pPr>
              <w:pStyle w:val="TAL"/>
              <w:rPr>
                <w:rFonts w:cs="Arial"/>
              </w:rPr>
            </w:pPr>
            <w:r w:rsidRPr="00EA366A">
              <w:rPr>
                <w:rFonts w:cs="Arial"/>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E80AAE" w14:textId="77777777" w:rsidR="00EA366A" w:rsidRPr="00EA366A" w:rsidRDefault="00EA366A"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EEA202" w14:textId="77777777" w:rsidR="00EA366A" w:rsidRPr="00EA366A" w:rsidRDefault="00EA366A" w:rsidP="00B96F1E">
            <w:pPr>
              <w:pStyle w:val="TAL"/>
              <w:rPr>
                <w:rFonts w:cs="Arial"/>
                <w:szCs w:val="18"/>
              </w:rPr>
            </w:pPr>
            <w:r w:rsidRPr="00EA366A">
              <w:rPr>
                <w:rFonts w:cs="Arial"/>
                <w:szCs w:val="18"/>
              </w:rPr>
              <w:t>[Optional]</w:t>
            </w:r>
          </w:p>
        </w:tc>
      </w:tr>
      <w:tr w:rsidR="00EA366A" w:rsidRPr="00EA366A" w14:paraId="46C94445"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091D6A" w14:textId="77777777" w:rsidR="00EA366A" w:rsidRPr="00EA366A" w:rsidRDefault="00EA366A" w:rsidP="00B96F1E">
            <w:pPr>
              <w:pStyle w:val="TAL"/>
              <w:rPr>
                <w:rFonts w:cs="Arial"/>
                <w:szCs w:val="18"/>
                <w:lang w:eastAsia="ja-JP"/>
              </w:rPr>
            </w:pPr>
            <w:r w:rsidRPr="00EA366A">
              <w:rPr>
                <w:rFonts w:cs="Arial"/>
                <w:szCs w:val="18"/>
                <w:lang w:eastAsia="ja-JP"/>
              </w:rPr>
              <w:t xml:space="preserve"> 26.</w:t>
            </w:r>
            <w:r w:rsidRPr="00EA366A">
              <w:rPr>
                <w:rFonts w:cs="Arial"/>
              </w:rPr>
              <w:t xml:space="preserve"> </w:t>
            </w:r>
            <w:proofErr w:type="spellStart"/>
            <w:r w:rsidRPr="00EA366A">
              <w:rPr>
                <w:rFonts w:cs="Arial"/>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BA7228" w14:textId="77777777" w:rsidR="00EA366A" w:rsidRPr="00EA366A" w:rsidRDefault="00EA366A" w:rsidP="00B96F1E">
            <w:pPr>
              <w:pStyle w:val="TAL"/>
              <w:rPr>
                <w:rFonts w:cs="Arial"/>
                <w:szCs w:val="18"/>
                <w:lang w:eastAsia="ja-JP"/>
              </w:rPr>
            </w:pPr>
            <w:r w:rsidRPr="00EA366A">
              <w:rPr>
                <w:rFonts w:cs="Arial"/>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BA2BBE" w14:textId="77777777" w:rsidR="00EA366A" w:rsidRPr="00EA366A" w:rsidRDefault="00EA366A" w:rsidP="00B96F1E">
            <w:pPr>
              <w:pStyle w:val="TAL"/>
              <w:rPr>
                <w:rFonts w:cs="Arial"/>
                <w:szCs w:val="18"/>
                <w:lang w:eastAsia="zh-CN"/>
              </w:rPr>
            </w:pPr>
            <w:r w:rsidRPr="00EA366A">
              <w:rPr>
                <w:rFonts w:cs="Arial"/>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CEF3E" w14:textId="77777777" w:rsidR="00EA366A" w:rsidRPr="00EA366A" w:rsidRDefault="00EA366A" w:rsidP="00EA366A">
            <w:pPr>
              <w:pStyle w:val="ListParagraph"/>
              <w:numPr>
                <w:ilvl w:val="0"/>
                <w:numId w:val="34"/>
              </w:numPr>
              <w:spacing w:afterLines="50" w:after="120"/>
              <w:ind w:left="1080"/>
              <w:rPr>
                <w:rFonts w:ascii="Arial" w:hAnsi="Arial" w:cs="Arial"/>
                <w:sz w:val="18"/>
                <w:szCs w:val="18"/>
              </w:rPr>
            </w:pP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maximal</w:t>
            </w:r>
            <w:proofErr w:type="spellEnd"/>
            <w:r w:rsidRPr="00EA366A">
              <w:rPr>
                <w:rFonts w:ascii="Arial" w:hAnsi="Arial" w:cs="Arial"/>
                <w:sz w:val="18"/>
                <w:szCs w:val="18"/>
              </w:rPr>
              <w:t xml:space="preserve"> </w:t>
            </w:r>
            <w:proofErr w:type="spellStart"/>
            <w:r w:rsidRPr="00EA366A">
              <w:rPr>
                <w:rFonts w:ascii="Arial" w:hAnsi="Arial" w:cs="Arial"/>
                <w:sz w:val="18"/>
                <w:szCs w:val="18"/>
              </w:rPr>
              <w:t>supported</w:t>
            </w:r>
            <w:proofErr w:type="spellEnd"/>
            <w:r w:rsidRPr="00EA366A">
              <w:rPr>
                <w:rFonts w:ascii="Arial" w:hAnsi="Arial" w:cs="Arial"/>
                <w:sz w:val="18"/>
                <w:szCs w:val="18"/>
              </w:rPr>
              <w:t xml:space="preserve"> HARQ </w:t>
            </w:r>
            <w:proofErr w:type="spellStart"/>
            <w:r w:rsidRPr="00EA366A">
              <w:rPr>
                <w:rFonts w:ascii="Arial" w:hAnsi="Arial" w:cs="Arial"/>
                <w:sz w:val="18"/>
                <w:szCs w:val="18"/>
              </w:rPr>
              <w:t>process</w:t>
            </w:r>
            <w:proofErr w:type="spellEnd"/>
            <w:r w:rsidRPr="00EA366A">
              <w:rPr>
                <w:rFonts w:ascii="Arial" w:hAnsi="Arial" w:cs="Arial"/>
                <w:sz w:val="18"/>
                <w:szCs w:val="18"/>
              </w:rPr>
              <w:t xml:space="preserve"> </w:t>
            </w:r>
            <w:proofErr w:type="spellStart"/>
            <w:r w:rsidRPr="00EA366A">
              <w:rPr>
                <w:rFonts w:ascii="Arial" w:hAnsi="Arial" w:cs="Arial"/>
                <w:sz w:val="18"/>
                <w:szCs w:val="18"/>
              </w:rPr>
              <w:t>number</w:t>
            </w:r>
            <w:proofErr w:type="spellEnd"/>
            <w:r w:rsidRPr="00EA366A">
              <w:rPr>
                <w:rFonts w:ascii="Arial" w:hAnsi="Arial" w:cs="Arial"/>
                <w:sz w:val="18"/>
                <w:szCs w:val="18"/>
              </w:rPr>
              <w:t xml:space="preserve"> is 32 for </w:t>
            </w:r>
            <w:proofErr w:type="spellStart"/>
            <w:r w:rsidRPr="00EA366A">
              <w:rPr>
                <w:rFonts w:ascii="Arial" w:hAnsi="Arial" w:cs="Arial"/>
                <w:sz w:val="18"/>
                <w:szCs w:val="18"/>
              </w:rPr>
              <w:t>both</w:t>
            </w:r>
            <w:proofErr w:type="spellEnd"/>
            <w:r w:rsidRPr="00EA366A">
              <w:rPr>
                <w:rFonts w:ascii="Arial" w:hAnsi="Arial" w:cs="Arial"/>
                <w:sz w:val="18"/>
                <w:szCs w:val="18"/>
              </w:rPr>
              <w:t xml:space="preserve"> UL and DL</w:t>
            </w:r>
          </w:p>
          <w:p w14:paraId="5DE2E17B" w14:textId="77777777" w:rsidR="00EA366A" w:rsidRPr="00EA366A" w:rsidRDefault="00EA366A" w:rsidP="00EA366A">
            <w:pPr>
              <w:pStyle w:val="ListParagraph"/>
              <w:numPr>
                <w:ilvl w:val="0"/>
                <w:numId w:val="34"/>
              </w:numPr>
              <w:spacing w:afterLines="50" w:after="120"/>
              <w:ind w:left="1080"/>
              <w:rPr>
                <w:rFonts w:ascii="Arial" w:hAnsi="Arial" w:cs="Arial"/>
                <w:sz w:val="18"/>
                <w:szCs w:val="18"/>
              </w:rPr>
            </w:pPr>
            <w:r w:rsidRPr="00EA366A">
              <w:rPr>
                <w:rFonts w:ascii="Arial" w:hAnsi="Arial" w:cs="Arial"/>
                <w:sz w:val="18"/>
                <w:szCs w:val="18"/>
              </w:rPr>
              <w:t xml:space="preserve">Support on </w:t>
            </w: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maximal</w:t>
            </w:r>
            <w:proofErr w:type="spellEnd"/>
            <w:r w:rsidRPr="00EA366A">
              <w:rPr>
                <w:rFonts w:ascii="Arial" w:hAnsi="Arial" w:cs="Arial"/>
                <w:sz w:val="18"/>
                <w:szCs w:val="18"/>
              </w:rPr>
              <w:t xml:space="preserve"> HARQ </w:t>
            </w:r>
            <w:proofErr w:type="spellStart"/>
            <w:r w:rsidRPr="00EA366A">
              <w:rPr>
                <w:rFonts w:ascii="Arial" w:hAnsi="Arial" w:cs="Arial"/>
                <w:sz w:val="18"/>
                <w:szCs w:val="18"/>
              </w:rPr>
              <w:t>process</w:t>
            </w:r>
            <w:proofErr w:type="spellEnd"/>
            <w:r w:rsidRPr="00EA366A">
              <w:rPr>
                <w:rFonts w:ascii="Arial" w:hAnsi="Arial" w:cs="Arial"/>
                <w:sz w:val="18"/>
                <w:szCs w:val="18"/>
              </w:rPr>
              <w:t xml:space="preserve"> </w:t>
            </w:r>
            <w:proofErr w:type="spellStart"/>
            <w:r w:rsidRPr="00EA366A">
              <w:rPr>
                <w:rFonts w:ascii="Arial" w:hAnsi="Arial" w:cs="Arial"/>
                <w:sz w:val="18"/>
                <w:szCs w:val="18"/>
              </w:rPr>
              <w:t>number</w:t>
            </w:r>
            <w:proofErr w:type="spellEnd"/>
            <w:r w:rsidRPr="00EA366A">
              <w:rPr>
                <w:rFonts w:ascii="Arial" w:hAnsi="Arial" w:cs="Arial"/>
                <w:sz w:val="18"/>
                <w:szCs w:val="18"/>
              </w:rPr>
              <w:t xml:space="preserve"> is </w:t>
            </w:r>
            <w:proofErr w:type="spellStart"/>
            <w:r w:rsidRPr="00EA366A">
              <w:rPr>
                <w:rFonts w:ascii="Arial" w:hAnsi="Arial" w:cs="Arial"/>
                <w:sz w:val="18"/>
                <w:szCs w:val="18"/>
              </w:rPr>
              <w:t>up</w:t>
            </w:r>
            <w:proofErr w:type="spellEnd"/>
            <w:r w:rsidRPr="00EA366A">
              <w:rPr>
                <w:rFonts w:ascii="Arial" w:hAnsi="Arial" w:cs="Arial"/>
                <w:sz w:val="18"/>
                <w:szCs w:val="18"/>
              </w:rPr>
              <w:t xml:space="preserve"> to UE </w:t>
            </w:r>
            <w:proofErr w:type="spellStart"/>
            <w:r w:rsidRPr="00EA366A">
              <w:rPr>
                <w:rFonts w:ascii="Arial" w:hAnsi="Arial" w:cs="Arial"/>
                <w:sz w:val="18"/>
                <w:szCs w:val="18"/>
              </w:rPr>
              <w:t>capability</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F12238" w14:textId="77777777" w:rsidR="00EA366A" w:rsidRPr="00EA366A" w:rsidRDefault="00EA366A" w:rsidP="00B96F1E">
            <w:pPr>
              <w:pStyle w:val="TAL"/>
              <w:rPr>
                <w:rFonts w:cs="Arial"/>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AA5D2" w14:textId="77777777" w:rsidR="00EA366A" w:rsidRPr="00EA366A" w:rsidRDefault="00EA366A" w:rsidP="00B96F1E">
            <w:pPr>
              <w:pStyle w:val="TAL"/>
              <w:rPr>
                <w:rFonts w:cs="Arial"/>
                <w:szCs w:val="18"/>
                <w:lang w:eastAsia="zh-CN"/>
              </w:rPr>
            </w:pPr>
            <w:r w:rsidRPr="00EA366A">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83D35" w14:textId="77777777" w:rsidR="00EA366A" w:rsidRPr="00EA366A" w:rsidRDefault="00EA366A" w:rsidP="00B96F1E">
            <w:pPr>
              <w:pStyle w:val="TAL"/>
              <w:rPr>
                <w:rFonts w:cs="Arial"/>
                <w:szCs w:val="18"/>
                <w:lang w:eastAsia="ja-JP"/>
              </w:rPr>
            </w:pPr>
            <w:r w:rsidRPr="00EA366A">
              <w:rPr>
                <w:rFonts w:cs="Arial"/>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D104E0" w14:textId="77777777" w:rsidR="00EA366A" w:rsidRPr="00EA366A" w:rsidRDefault="00EA366A" w:rsidP="00B96F1E">
            <w:pPr>
              <w:pStyle w:val="TAL"/>
              <w:rPr>
                <w:rFonts w:cs="Arial"/>
                <w:szCs w:val="18"/>
                <w:lang w:eastAsia="zh-CN"/>
              </w:rPr>
            </w:pPr>
            <w:r w:rsidRPr="00EA366A">
              <w:rPr>
                <w:rFonts w:cs="Arial"/>
                <w:szCs w:val="18"/>
                <w:lang w:eastAsia="zh-CN"/>
              </w:rPr>
              <w:t xml:space="preserve">Increasing the number of HARQ processes avoids HARQ stalling,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B4F180" w14:textId="77777777" w:rsidR="00EA366A" w:rsidRPr="00EA366A" w:rsidRDefault="00EA366A" w:rsidP="00B96F1E">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A17318" w14:textId="77777777" w:rsidR="00EA366A" w:rsidRPr="00EA366A" w:rsidRDefault="00EA366A" w:rsidP="00B96F1E">
            <w:pPr>
              <w:pStyle w:val="TAL"/>
              <w:rPr>
                <w:rFonts w:cs="Arial"/>
                <w:szCs w:val="18"/>
              </w:rPr>
            </w:pPr>
            <w:r w:rsidRPr="00EA366A">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C95760" w14:textId="77777777" w:rsidR="00EA366A" w:rsidRPr="00EA366A" w:rsidRDefault="00EA366A" w:rsidP="00B96F1E">
            <w:pPr>
              <w:pStyle w:val="TAL"/>
              <w:rPr>
                <w:rFonts w:cs="Arial"/>
                <w:szCs w:val="18"/>
              </w:rPr>
            </w:pPr>
            <w:r w:rsidRPr="00EA366A">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2A0139" w14:textId="77777777" w:rsidR="00EA366A" w:rsidRPr="00EA366A" w:rsidRDefault="00EA366A" w:rsidP="00B96F1E">
            <w:pPr>
              <w:pStyle w:val="TAL"/>
              <w:rPr>
                <w:rFonts w:cs="Arial"/>
              </w:rPr>
            </w:pPr>
            <w:r w:rsidRPr="00EA366A">
              <w:rPr>
                <w:rFonts w:cs="Arial"/>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7DD195" w14:textId="77777777" w:rsidR="00EA366A" w:rsidRPr="00EA366A" w:rsidRDefault="00EA366A"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DE0DEF" w14:textId="77777777" w:rsidR="00EA366A" w:rsidRPr="00EA366A" w:rsidRDefault="00EA366A" w:rsidP="00B96F1E">
            <w:pPr>
              <w:pStyle w:val="TAL"/>
              <w:rPr>
                <w:rFonts w:cs="Arial"/>
                <w:szCs w:val="18"/>
              </w:rPr>
            </w:pPr>
            <w:r w:rsidRPr="00EA366A">
              <w:rPr>
                <w:rFonts w:cs="Arial"/>
                <w:szCs w:val="18"/>
              </w:rPr>
              <w:t>Optional</w:t>
            </w:r>
          </w:p>
        </w:tc>
      </w:tr>
      <w:tr w:rsidR="00EA366A" w:rsidRPr="00EA366A" w14:paraId="41CCFFD1"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24CD89E" w14:textId="77777777" w:rsidR="00EA366A" w:rsidRPr="00EA366A" w:rsidRDefault="00EA366A" w:rsidP="00B96F1E">
            <w:pPr>
              <w:pStyle w:val="TAL"/>
              <w:rPr>
                <w:rFonts w:cs="Arial"/>
                <w:szCs w:val="18"/>
                <w:lang w:eastAsia="ja-JP"/>
              </w:rPr>
            </w:pPr>
            <w:r w:rsidRPr="00EA366A">
              <w:rPr>
                <w:rFonts w:cs="Arial"/>
                <w:szCs w:val="18"/>
                <w:lang w:eastAsia="ja-JP"/>
              </w:rPr>
              <w:lastRenderedPageBreak/>
              <w:t xml:space="preserve"> 26.</w:t>
            </w:r>
            <w:r w:rsidRPr="00EA366A">
              <w:rPr>
                <w:rFonts w:cs="Arial"/>
              </w:rPr>
              <w:t xml:space="preserve"> </w:t>
            </w:r>
            <w:proofErr w:type="spellStart"/>
            <w:r w:rsidRPr="00EA366A">
              <w:rPr>
                <w:rFonts w:cs="Arial"/>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1EFF2A" w14:textId="77777777" w:rsidR="00EA366A" w:rsidRPr="00EA366A" w:rsidRDefault="00EA366A" w:rsidP="00B96F1E">
            <w:pPr>
              <w:pStyle w:val="TAL"/>
              <w:rPr>
                <w:rFonts w:cs="Arial"/>
                <w:szCs w:val="18"/>
                <w:lang w:eastAsia="ja-JP"/>
              </w:rPr>
            </w:pPr>
            <w:r w:rsidRPr="00EA366A">
              <w:rPr>
                <w:rFonts w:cs="Arial"/>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2FB8F6" w14:textId="77777777" w:rsidR="00EA366A" w:rsidRPr="00EA366A" w:rsidRDefault="00EA366A" w:rsidP="00B96F1E">
            <w:pPr>
              <w:pStyle w:val="TAL"/>
              <w:rPr>
                <w:rFonts w:cs="Arial"/>
                <w:szCs w:val="18"/>
                <w:lang w:eastAsia="zh-CN"/>
              </w:rPr>
            </w:pPr>
            <w:r w:rsidRPr="00EA366A">
              <w:rPr>
                <w:rFonts w:cs="Arial"/>
                <w:szCs w:val="18"/>
                <w:lang w:eastAsia="zh-CN"/>
              </w:rPr>
              <w:t>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2D792E0" w14:textId="77777777" w:rsidR="00EA366A" w:rsidRPr="00EA366A" w:rsidRDefault="00EA366A" w:rsidP="00EA366A">
            <w:pPr>
              <w:pStyle w:val="ListParagraph"/>
              <w:numPr>
                <w:ilvl w:val="0"/>
                <w:numId w:val="35"/>
              </w:numPr>
              <w:spacing w:afterLines="50" w:after="120"/>
              <w:ind w:left="1080"/>
              <w:rPr>
                <w:rFonts w:ascii="Arial" w:hAnsi="Arial" w:cs="Arial"/>
                <w:sz w:val="18"/>
                <w:szCs w:val="18"/>
              </w:rPr>
            </w:pPr>
            <w:r w:rsidRPr="00EA366A">
              <w:rPr>
                <w:rFonts w:ascii="Arial" w:hAnsi="Arial" w:cs="Arial"/>
                <w:sz w:val="18"/>
                <w:szCs w:val="18"/>
              </w:rPr>
              <w:t xml:space="preserve">Enhancement on Type-2 HARQ </w:t>
            </w:r>
            <w:proofErr w:type="spellStart"/>
            <w:r w:rsidRPr="00EA366A">
              <w:rPr>
                <w:rFonts w:ascii="Arial" w:hAnsi="Arial" w:cs="Arial"/>
                <w:sz w:val="18"/>
                <w:szCs w:val="18"/>
              </w:rPr>
              <w:t>codebook</w:t>
            </w:r>
            <w:proofErr w:type="spellEnd"/>
            <w:r w:rsidRPr="00EA366A">
              <w:rPr>
                <w:rFonts w:ascii="Arial" w:hAnsi="Arial" w:cs="Arial"/>
                <w:sz w:val="18"/>
                <w:szCs w:val="18"/>
              </w:rPr>
              <w:t xml:space="preserve"> in NTN</w:t>
            </w:r>
          </w:p>
          <w:p w14:paraId="332A8F97" w14:textId="77777777" w:rsidR="00EA366A" w:rsidRPr="00EA366A" w:rsidRDefault="00EA366A" w:rsidP="00EA366A">
            <w:pPr>
              <w:pStyle w:val="ListParagraph"/>
              <w:numPr>
                <w:ilvl w:val="0"/>
                <w:numId w:val="35"/>
              </w:numPr>
              <w:spacing w:afterLines="50" w:after="120"/>
              <w:ind w:left="1080"/>
              <w:rPr>
                <w:rFonts w:ascii="Arial" w:hAnsi="Arial" w:cs="Arial"/>
                <w:sz w:val="18"/>
                <w:szCs w:val="18"/>
              </w:rPr>
            </w:pPr>
            <w:r w:rsidRPr="00EA366A">
              <w:rPr>
                <w:rFonts w:ascii="Arial" w:hAnsi="Arial" w:cs="Arial"/>
                <w:sz w:val="18"/>
                <w:szCs w:val="18"/>
              </w:rPr>
              <w:t xml:space="preserve">Enhancement on Type-1 HARQ </w:t>
            </w:r>
            <w:proofErr w:type="spellStart"/>
            <w:r w:rsidRPr="00EA366A">
              <w:rPr>
                <w:rFonts w:ascii="Arial" w:hAnsi="Arial" w:cs="Arial"/>
                <w:sz w:val="18"/>
                <w:szCs w:val="18"/>
              </w:rPr>
              <w:t>codebook</w:t>
            </w:r>
            <w:proofErr w:type="spellEnd"/>
            <w:r w:rsidRPr="00EA366A">
              <w:rPr>
                <w:rFonts w:ascii="Arial" w:hAnsi="Arial" w:cs="Arial"/>
                <w:sz w:val="18"/>
                <w:szCs w:val="18"/>
              </w:rPr>
              <w:t xml:space="preserve"> in NTN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D36322" w14:textId="77777777" w:rsidR="00EA366A" w:rsidRPr="00EA366A" w:rsidRDefault="00EA366A" w:rsidP="00B96F1E">
            <w:pPr>
              <w:pStyle w:val="TAL"/>
              <w:rPr>
                <w:rFonts w:cs="Arial"/>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8EC993" w14:textId="77777777" w:rsidR="00EA366A" w:rsidRPr="00EA366A" w:rsidRDefault="00EA366A" w:rsidP="00B96F1E">
            <w:pPr>
              <w:pStyle w:val="TAL"/>
              <w:rPr>
                <w:rFonts w:cs="Arial"/>
                <w:szCs w:val="18"/>
                <w:lang w:eastAsia="zh-CN"/>
              </w:rPr>
            </w:pPr>
            <w:r w:rsidRPr="00EA366A">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7C50D" w14:textId="77777777" w:rsidR="00EA366A" w:rsidRPr="00EA366A" w:rsidRDefault="00EA366A" w:rsidP="00B96F1E">
            <w:pPr>
              <w:pStyle w:val="TAL"/>
              <w:rPr>
                <w:rFonts w:cs="Arial"/>
                <w:szCs w:val="18"/>
                <w:lang w:eastAsia="ja-JP"/>
              </w:rPr>
            </w:pPr>
            <w:r w:rsidRPr="00EA366A">
              <w:rPr>
                <w:rFonts w:cs="Arial"/>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AF5A7D" w14:textId="77777777" w:rsidR="00EA366A" w:rsidRPr="00EA366A" w:rsidRDefault="00EA366A" w:rsidP="00B96F1E">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2F2649" w14:textId="77777777" w:rsidR="00EA366A" w:rsidRPr="00EA366A" w:rsidRDefault="00EA366A" w:rsidP="00B96F1E">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C6CD4" w14:textId="77777777" w:rsidR="00EA366A" w:rsidRPr="00EA366A" w:rsidRDefault="00EA366A" w:rsidP="00B96F1E">
            <w:pPr>
              <w:pStyle w:val="TAL"/>
              <w:rPr>
                <w:rFonts w:cs="Arial"/>
                <w:szCs w:val="18"/>
              </w:rPr>
            </w:pPr>
            <w:r w:rsidRPr="00EA366A">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47D53C" w14:textId="77777777" w:rsidR="00EA366A" w:rsidRPr="00EA366A" w:rsidRDefault="00EA366A" w:rsidP="00B96F1E">
            <w:pPr>
              <w:pStyle w:val="TAL"/>
              <w:rPr>
                <w:rFonts w:cs="Arial"/>
                <w:szCs w:val="18"/>
              </w:rPr>
            </w:pPr>
            <w:r w:rsidRPr="00EA366A">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4CC3EEE" w14:textId="77777777" w:rsidR="00EA366A" w:rsidRPr="00EA366A" w:rsidRDefault="00EA366A" w:rsidP="00B96F1E">
            <w:pPr>
              <w:pStyle w:val="TAL"/>
              <w:rPr>
                <w:rFonts w:cs="Arial"/>
              </w:rPr>
            </w:pPr>
            <w:r w:rsidRPr="00EA366A">
              <w:rPr>
                <w:rFonts w:cs="Arial"/>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970C07" w14:textId="77777777" w:rsidR="00EA366A" w:rsidRPr="00EA366A" w:rsidRDefault="00EA366A"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51AAB" w14:textId="77777777" w:rsidR="00EA366A" w:rsidRPr="00EA366A" w:rsidRDefault="00EA366A" w:rsidP="00B96F1E">
            <w:pPr>
              <w:pStyle w:val="TAL"/>
              <w:rPr>
                <w:rFonts w:cs="Arial"/>
                <w:szCs w:val="18"/>
              </w:rPr>
            </w:pPr>
            <w:r w:rsidRPr="00EA366A">
              <w:rPr>
                <w:rFonts w:cs="Arial"/>
                <w:szCs w:val="18"/>
              </w:rPr>
              <w:t>Mandatory</w:t>
            </w:r>
          </w:p>
        </w:tc>
      </w:tr>
      <w:tr w:rsidR="00EA366A" w:rsidRPr="00EA366A" w14:paraId="648179E1"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7ECBC4" w14:textId="77777777" w:rsidR="00EA366A" w:rsidRPr="00EA366A" w:rsidRDefault="00EA366A" w:rsidP="00B96F1E">
            <w:pPr>
              <w:pStyle w:val="TAL"/>
              <w:rPr>
                <w:rFonts w:cs="Arial"/>
                <w:szCs w:val="18"/>
                <w:lang w:eastAsia="ja-JP"/>
              </w:rPr>
            </w:pPr>
            <w:r w:rsidRPr="00EA366A">
              <w:rPr>
                <w:rFonts w:cs="Arial"/>
                <w:szCs w:val="18"/>
                <w:lang w:eastAsia="ja-JP"/>
              </w:rPr>
              <w:t xml:space="preserve"> 26.</w:t>
            </w:r>
            <w:r w:rsidRPr="00EA366A">
              <w:rPr>
                <w:rFonts w:cs="Arial"/>
              </w:rPr>
              <w:t xml:space="preserve"> </w:t>
            </w:r>
            <w:proofErr w:type="spellStart"/>
            <w:r w:rsidRPr="00EA366A">
              <w:rPr>
                <w:rFonts w:cs="Arial"/>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5C0C0C" w14:textId="77777777" w:rsidR="00EA366A" w:rsidRPr="00EA366A" w:rsidRDefault="00EA366A" w:rsidP="00B96F1E">
            <w:pPr>
              <w:pStyle w:val="TAL"/>
              <w:rPr>
                <w:rFonts w:cs="Arial"/>
                <w:szCs w:val="18"/>
                <w:lang w:eastAsia="ja-JP"/>
              </w:rPr>
            </w:pPr>
            <w:r w:rsidRPr="00EA366A">
              <w:rPr>
                <w:rFonts w:cs="Arial"/>
                <w:szCs w:val="18"/>
                <w:lang w:eastAsia="ja-JP"/>
              </w:rPr>
              <w:t>26-7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470D4A" w14:textId="77777777" w:rsidR="00EA366A" w:rsidRPr="00EA366A" w:rsidRDefault="00EA366A" w:rsidP="00B96F1E">
            <w:pPr>
              <w:pStyle w:val="TAL"/>
              <w:rPr>
                <w:rFonts w:cs="Arial"/>
                <w:szCs w:val="18"/>
                <w:lang w:eastAsia="zh-CN"/>
              </w:rPr>
            </w:pPr>
            <w:r w:rsidRPr="00EA366A">
              <w:rPr>
                <w:rFonts w:cs="Arial"/>
                <w:szCs w:val="18"/>
                <w:lang w:eastAsia="zh-CN"/>
              </w:rPr>
              <w:t>NTN Performance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D59D0F" w14:textId="77777777" w:rsidR="00EA366A" w:rsidRPr="00EA366A" w:rsidRDefault="00EA366A" w:rsidP="00EA366A">
            <w:pPr>
              <w:pStyle w:val="ListParagraph"/>
              <w:numPr>
                <w:ilvl w:val="0"/>
                <w:numId w:val="36"/>
              </w:numPr>
              <w:spacing w:afterLines="50" w:after="120"/>
              <w:ind w:left="1080"/>
              <w:rPr>
                <w:rFonts w:ascii="Arial" w:hAnsi="Arial" w:cs="Arial"/>
                <w:sz w:val="18"/>
                <w:szCs w:val="18"/>
              </w:rPr>
            </w:pP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maximum</w:t>
            </w:r>
            <w:proofErr w:type="spellEnd"/>
            <w:r w:rsidRPr="00EA366A">
              <w:rPr>
                <w:rFonts w:ascii="Arial" w:hAnsi="Arial" w:cs="Arial"/>
                <w:sz w:val="18"/>
                <w:szCs w:val="18"/>
              </w:rPr>
              <w:t xml:space="preserve"> </w:t>
            </w:r>
            <w:proofErr w:type="spellStart"/>
            <w:r w:rsidRPr="00EA366A">
              <w:rPr>
                <w:rFonts w:ascii="Arial" w:hAnsi="Arial" w:cs="Arial"/>
                <w:sz w:val="18"/>
                <w:szCs w:val="18"/>
              </w:rPr>
              <w:t>number</w:t>
            </w:r>
            <w:proofErr w:type="spellEnd"/>
            <w:r w:rsidRPr="00EA366A">
              <w:rPr>
                <w:rFonts w:ascii="Arial" w:hAnsi="Arial" w:cs="Arial"/>
                <w:sz w:val="18"/>
                <w:szCs w:val="18"/>
              </w:rPr>
              <w:t xml:space="preserve"> of </w:t>
            </w:r>
            <w:proofErr w:type="spellStart"/>
            <w:r w:rsidRPr="00EA366A">
              <w:rPr>
                <w:rFonts w:ascii="Arial" w:hAnsi="Arial" w:cs="Arial"/>
                <w:sz w:val="18"/>
                <w:szCs w:val="18"/>
              </w:rPr>
              <w:t>supported</w:t>
            </w:r>
            <w:proofErr w:type="spellEnd"/>
            <w:r w:rsidRPr="00EA366A">
              <w:rPr>
                <w:rFonts w:ascii="Arial" w:hAnsi="Arial" w:cs="Arial"/>
                <w:sz w:val="18"/>
                <w:szCs w:val="18"/>
              </w:rPr>
              <w:t xml:space="preserve"> </w:t>
            </w:r>
            <w:proofErr w:type="spellStart"/>
            <w:r w:rsidRPr="00EA366A">
              <w:rPr>
                <w:rFonts w:ascii="Arial" w:hAnsi="Arial" w:cs="Arial"/>
                <w:sz w:val="18"/>
                <w:szCs w:val="18"/>
              </w:rPr>
              <w:t>aggregation</w:t>
            </w:r>
            <w:proofErr w:type="spellEnd"/>
            <w:r w:rsidRPr="00EA366A">
              <w:rPr>
                <w:rFonts w:ascii="Arial" w:hAnsi="Arial" w:cs="Arial"/>
                <w:sz w:val="18"/>
                <w:szCs w:val="18"/>
              </w:rPr>
              <w:t xml:space="preserve"> </w:t>
            </w:r>
            <w:proofErr w:type="spellStart"/>
            <w:r w:rsidRPr="00EA366A">
              <w:rPr>
                <w:rFonts w:ascii="Arial" w:hAnsi="Arial" w:cs="Arial"/>
                <w:sz w:val="18"/>
                <w:szCs w:val="18"/>
              </w:rPr>
              <w:t>factor</w:t>
            </w:r>
            <w:proofErr w:type="spellEnd"/>
            <w:r w:rsidRPr="00EA366A">
              <w:rPr>
                <w:rFonts w:ascii="Arial" w:hAnsi="Arial" w:cs="Arial"/>
                <w:sz w:val="18"/>
                <w:szCs w:val="18"/>
              </w:rPr>
              <w:t xml:space="preserve"> (i.e., </w:t>
            </w:r>
            <w:proofErr w:type="spellStart"/>
            <w:r w:rsidRPr="00EA366A">
              <w:rPr>
                <w:rFonts w:ascii="Arial" w:hAnsi="Arial" w:cs="Arial"/>
                <w:sz w:val="18"/>
                <w:szCs w:val="18"/>
              </w:rPr>
              <w:t>pdsch-AggregationFactor</w:t>
            </w:r>
            <w:proofErr w:type="spellEnd"/>
            <w:r w:rsidRPr="00EA366A">
              <w:rPr>
                <w:rFonts w:ascii="Arial" w:hAnsi="Arial" w:cs="Arial"/>
                <w:sz w:val="18"/>
                <w:szCs w:val="18"/>
              </w:rPr>
              <w:t>) for DL PDSCH is [X]</w:t>
            </w:r>
          </w:p>
          <w:p w14:paraId="6AF725BC" w14:textId="77777777" w:rsidR="00EA366A" w:rsidRPr="00EA366A" w:rsidRDefault="00EA366A" w:rsidP="00B96F1E">
            <w:pPr>
              <w:pStyle w:val="ListParagraph"/>
              <w:spacing w:afterLines="50" w:after="120"/>
              <w:ind w:left="1080"/>
              <w:rPr>
                <w:rFonts w:ascii="Arial" w:hAnsi="Arial" w:cs="Arial"/>
                <w:sz w:val="18"/>
                <w:szCs w:val="18"/>
              </w:rPr>
            </w:pPr>
            <w:r w:rsidRPr="00EA366A">
              <w:rPr>
                <w:rFonts w:ascii="Arial" w:hAnsi="Arial" w:cs="Arial"/>
                <w:sz w:val="18"/>
                <w:szCs w:val="18"/>
              </w:rPr>
              <w:t xml:space="preserve">FFS: X = 8, 16 </w:t>
            </w:r>
            <w:proofErr w:type="spellStart"/>
            <w:r w:rsidRPr="00EA366A">
              <w:rPr>
                <w:rFonts w:ascii="Arial" w:hAnsi="Arial" w:cs="Arial"/>
                <w:sz w:val="18"/>
                <w:szCs w:val="18"/>
              </w:rPr>
              <w:t>or</w:t>
            </w:r>
            <w:proofErr w:type="spellEnd"/>
            <w:r w:rsidRPr="00EA366A">
              <w:rPr>
                <w:rFonts w:ascii="Arial" w:hAnsi="Arial" w:cs="Arial"/>
                <w:sz w:val="18"/>
                <w:szCs w:val="18"/>
              </w:rPr>
              <w:t xml:space="preserve"> 32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F7C9C" w14:textId="77777777" w:rsidR="00EA366A" w:rsidRPr="00EA366A" w:rsidRDefault="00EA366A" w:rsidP="00B96F1E">
            <w:pPr>
              <w:pStyle w:val="TAL"/>
              <w:rPr>
                <w:rFonts w:cs="Arial"/>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0C21F3" w14:textId="77777777" w:rsidR="00EA366A" w:rsidRPr="00EA366A" w:rsidRDefault="00EA366A" w:rsidP="00B96F1E">
            <w:pPr>
              <w:pStyle w:val="TAL"/>
              <w:rPr>
                <w:rFonts w:cs="Arial"/>
                <w:szCs w:val="18"/>
                <w:lang w:eastAsia="zh-CN"/>
              </w:rPr>
            </w:pPr>
            <w:r w:rsidRPr="00EA366A">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F205F" w14:textId="77777777" w:rsidR="00EA366A" w:rsidRPr="00EA366A" w:rsidRDefault="00EA366A" w:rsidP="00B96F1E">
            <w:pPr>
              <w:pStyle w:val="TAL"/>
              <w:rPr>
                <w:rFonts w:cs="Arial"/>
                <w:szCs w:val="18"/>
                <w:lang w:eastAsia="ja-JP"/>
              </w:rPr>
            </w:pPr>
            <w:r w:rsidRPr="00EA366A">
              <w:rPr>
                <w:rFonts w:cs="Arial"/>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09C615" w14:textId="77777777" w:rsidR="00EA366A" w:rsidRPr="00EA366A" w:rsidRDefault="00EA366A" w:rsidP="00B96F1E">
            <w:pPr>
              <w:pStyle w:val="TAL"/>
              <w:rPr>
                <w:rFonts w:cs="Arial"/>
                <w:szCs w:val="18"/>
                <w:lang w:eastAsia="zh-CN"/>
              </w:rPr>
            </w:pPr>
            <w:r w:rsidRPr="00EA366A">
              <w:rPr>
                <w:rFonts w:cs="Arial"/>
                <w:szCs w:val="18"/>
                <w:lang w:eastAsia="zh-CN"/>
              </w:rPr>
              <w:t xml:space="preserve">Particularly </w:t>
            </w:r>
            <w:proofErr w:type="gramStart"/>
            <w:r w:rsidRPr="00EA366A">
              <w:rPr>
                <w:rFonts w:cs="Arial"/>
                <w:szCs w:val="18"/>
                <w:lang w:eastAsia="zh-CN"/>
              </w:rPr>
              <w:t>beneficial  in</w:t>
            </w:r>
            <w:proofErr w:type="gramEnd"/>
            <w:r w:rsidRPr="00EA366A">
              <w:rPr>
                <w:rFonts w:cs="Arial"/>
                <w:szCs w:val="18"/>
                <w:lang w:eastAsia="zh-CN"/>
              </w:rPr>
              <w:t xml:space="preserve"> case HARQ feedback is disabled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011135" w14:textId="77777777" w:rsidR="00EA366A" w:rsidRPr="00EA366A" w:rsidRDefault="00EA366A" w:rsidP="00B96F1E">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FE0894" w14:textId="77777777" w:rsidR="00EA366A" w:rsidRPr="00EA366A" w:rsidRDefault="00EA366A" w:rsidP="00B96F1E">
            <w:pPr>
              <w:pStyle w:val="TAL"/>
              <w:rPr>
                <w:rFonts w:cs="Arial"/>
                <w:szCs w:val="18"/>
              </w:rPr>
            </w:pPr>
            <w:r w:rsidRPr="00EA366A">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9BE603" w14:textId="77777777" w:rsidR="00EA366A" w:rsidRPr="00EA366A" w:rsidRDefault="00EA366A" w:rsidP="00B96F1E">
            <w:pPr>
              <w:pStyle w:val="TAL"/>
              <w:rPr>
                <w:rFonts w:cs="Arial"/>
                <w:szCs w:val="18"/>
              </w:rPr>
            </w:pPr>
            <w:r w:rsidRPr="00EA366A">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D3EF88" w14:textId="77777777" w:rsidR="00EA366A" w:rsidRPr="00EA366A" w:rsidRDefault="00EA366A" w:rsidP="00B96F1E">
            <w:pPr>
              <w:pStyle w:val="TAL"/>
              <w:rPr>
                <w:rFonts w:cs="Arial"/>
              </w:rPr>
            </w:pPr>
            <w:r w:rsidRPr="00EA366A">
              <w:rPr>
                <w:rFonts w:cs="Arial"/>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992A92" w14:textId="77777777" w:rsidR="00EA366A" w:rsidRPr="00EA366A" w:rsidRDefault="00EA366A"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2E7C0" w14:textId="77777777" w:rsidR="00EA366A" w:rsidRPr="00EA366A" w:rsidRDefault="00EA366A" w:rsidP="00B96F1E">
            <w:pPr>
              <w:pStyle w:val="TAL"/>
              <w:rPr>
                <w:rFonts w:cs="Arial"/>
                <w:szCs w:val="18"/>
              </w:rPr>
            </w:pPr>
            <w:r w:rsidRPr="00EA366A">
              <w:rPr>
                <w:rFonts w:cs="Arial"/>
                <w:szCs w:val="18"/>
              </w:rPr>
              <w:t>Optional</w:t>
            </w:r>
          </w:p>
        </w:tc>
      </w:tr>
      <w:tr w:rsidR="00EA366A" w:rsidRPr="00EA366A" w14:paraId="7244463C" w14:textId="77777777" w:rsidTr="00B96F1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62D915E" w14:textId="77777777" w:rsidR="00EA366A" w:rsidRPr="00EA366A" w:rsidRDefault="00EA366A" w:rsidP="00B96F1E">
            <w:pPr>
              <w:pStyle w:val="TAL"/>
              <w:rPr>
                <w:rFonts w:cs="Arial"/>
                <w:szCs w:val="18"/>
                <w:lang w:eastAsia="ja-JP"/>
              </w:rPr>
            </w:pPr>
            <w:r w:rsidRPr="00EA366A">
              <w:rPr>
                <w:rFonts w:cs="Arial"/>
                <w:szCs w:val="18"/>
                <w:lang w:eastAsia="ja-JP"/>
              </w:rPr>
              <w:t xml:space="preserve"> 26.</w:t>
            </w:r>
            <w:r w:rsidRPr="00EA366A">
              <w:rPr>
                <w:rFonts w:cs="Arial"/>
              </w:rPr>
              <w:t xml:space="preserve"> </w:t>
            </w:r>
            <w:proofErr w:type="spellStart"/>
            <w:r w:rsidRPr="00EA366A">
              <w:rPr>
                <w:rFonts w:cs="Arial"/>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2E9AD1" w14:textId="77777777" w:rsidR="00EA366A" w:rsidRPr="00EA366A" w:rsidRDefault="00EA366A" w:rsidP="00B96F1E">
            <w:pPr>
              <w:pStyle w:val="TAL"/>
              <w:rPr>
                <w:rFonts w:cs="Arial"/>
                <w:szCs w:val="18"/>
                <w:lang w:eastAsia="ja-JP"/>
              </w:rPr>
            </w:pPr>
            <w:r w:rsidRPr="00EA366A">
              <w:rPr>
                <w:rFonts w:cs="Arial"/>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F60B54" w14:textId="77777777" w:rsidR="00EA366A" w:rsidRPr="00EA366A" w:rsidRDefault="00EA366A" w:rsidP="00B96F1E">
            <w:pPr>
              <w:pStyle w:val="TAL"/>
              <w:rPr>
                <w:rFonts w:cs="Arial"/>
                <w:szCs w:val="18"/>
                <w:lang w:eastAsia="zh-CN"/>
              </w:rPr>
            </w:pPr>
            <w:r w:rsidRPr="00EA366A">
              <w:rPr>
                <w:rFonts w:cs="Arial"/>
                <w:szCs w:val="18"/>
                <w:lang w:eastAsia="zh-CN"/>
              </w:rPr>
              <w:t>Support of polarization signalling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1D99B0" w14:textId="77777777" w:rsidR="00EA366A" w:rsidRPr="00EA366A" w:rsidRDefault="00EA366A" w:rsidP="00EA366A">
            <w:pPr>
              <w:pStyle w:val="ListParagraph"/>
              <w:numPr>
                <w:ilvl w:val="0"/>
                <w:numId w:val="37"/>
              </w:numPr>
              <w:spacing w:afterLines="50" w:after="120"/>
              <w:ind w:left="1080"/>
              <w:rPr>
                <w:rFonts w:ascii="Arial" w:hAnsi="Arial" w:cs="Arial"/>
                <w:sz w:val="18"/>
                <w:szCs w:val="18"/>
              </w:rPr>
            </w:pPr>
            <w:r w:rsidRPr="00EA366A">
              <w:rPr>
                <w:rFonts w:ascii="Arial" w:hAnsi="Arial" w:cs="Arial"/>
                <w:sz w:val="18"/>
                <w:szCs w:val="18"/>
              </w:rPr>
              <w:t xml:space="preserve">UE </w:t>
            </w:r>
            <w:proofErr w:type="spellStart"/>
            <w:r w:rsidRPr="00EA366A">
              <w:rPr>
                <w:rFonts w:ascii="Arial" w:hAnsi="Arial" w:cs="Arial"/>
                <w:sz w:val="18"/>
                <w:szCs w:val="18"/>
              </w:rPr>
              <w:t>polarization</w:t>
            </w:r>
            <w:proofErr w:type="spellEnd"/>
            <w:r w:rsidRPr="00EA366A">
              <w:rPr>
                <w:rFonts w:ascii="Arial" w:hAnsi="Arial" w:cs="Arial"/>
                <w:sz w:val="18"/>
                <w:szCs w:val="18"/>
              </w:rPr>
              <w:t xml:space="preserve"> </w:t>
            </w:r>
            <w:proofErr w:type="spellStart"/>
            <w:r w:rsidRPr="00EA366A">
              <w:rPr>
                <w:rFonts w:ascii="Arial" w:hAnsi="Arial" w:cs="Arial"/>
                <w:sz w:val="18"/>
                <w:szCs w:val="18"/>
              </w:rPr>
              <w:t>capability</w:t>
            </w:r>
            <w:proofErr w:type="spellEnd"/>
            <w:r w:rsidRPr="00EA366A">
              <w:rPr>
                <w:rFonts w:ascii="Arial" w:hAnsi="Arial" w:cs="Arial"/>
                <w:sz w:val="18"/>
                <w:szCs w:val="18"/>
              </w:rPr>
              <w:t xml:space="preserve"> (RHCP, LHCP, </w:t>
            </w:r>
            <w:proofErr w:type="spellStart"/>
            <w:r w:rsidRPr="00EA366A">
              <w:rPr>
                <w:rFonts w:ascii="Arial" w:hAnsi="Arial" w:cs="Arial"/>
                <w:sz w:val="18"/>
                <w:szCs w:val="18"/>
              </w:rPr>
              <w:t>Linear</w:t>
            </w:r>
            <w:proofErr w:type="spellEnd"/>
            <w:r w:rsidRPr="00EA366A">
              <w:rPr>
                <w:rFonts w:ascii="Arial" w:hAnsi="Arial" w:cs="Arial"/>
                <w:sz w:val="18"/>
                <w:szCs w:val="18"/>
              </w:rPr>
              <w:t>)</w:t>
            </w:r>
          </w:p>
          <w:p w14:paraId="039DDEAA" w14:textId="77777777" w:rsidR="00EA366A" w:rsidRPr="00EA366A" w:rsidRDefault="00EA366A" w:rsidP="00EA366A">
            <w:pPr>
              <w:pStyle w:val="ListParagraph"/>
              <w:numPr>
                <w:ilvl w:val="0"/>
                <w:numId w:val="37"/>
              </w:numPr>
              <w:ind w:left="1080"/>
              <w:rPr>
                <w:rFonts w:ascii="Arial" w:hAnsi="Arial" w:cs="Arial"/>
                <w:sz w:val="18"/>
                <w:szCs w:val="18"/>
              </w:rPr>
            </w:pPr>
            <w:proofErr w:type="spellStart"/>
            <w:r w:rsidRPr="00EA366A">
              <w:rPr>
                <w:rFonts w:ascii="Arial" w:hAnsi="Arial" w:cs="Arial"/>
                <w:sz w:val="18"/>
                <w:szCs w:val="18"/>
              </w:rPr>
              <w:t>Polarization</w:t>
            </w:r>
            <w:proofErr w:type="spellEnd"/>
            <w:r w:rsidRPr="00EA366A">
              <w:rPr>
                <w:rFonts w:ascii="Arial" w:hAnsi="Arial" w:cs="Arial"/>
                <w:sz w:val="18"/>
                <w:szCs w:val="18"/>
              </w:rPr>
              <w:t xml:space="preserve"> </w:t>
            </w:r>
            <w:proofErr w:type="spellStart"/>
            <w:r w:rsidRPr="00EA366A">
              <w:rPr>
                <w:rFonts w:ascii="Arial" w:hAnsi="Arial" w:cs="Arial"/>
                <w:sz w:val="18"/>
                <w:szCs w:val="18"/>
              </w:rPr>
              <w:t>information</w:t>
            </w:r>
            <w:proofErr w:type="spellEnd"/>
            <w:r w:rsidRPr="00EA366A">
              <w:rPr>
                <w:rFonts w:ascii="Arial" w:hAnsi="Arial" w:cs="Arial"/>
                <w:sz w:val="18"/>
                <w:szCs w:val="18"/>
              </w:rPr>
              <w:t xml:space="preserve"> for UL </w:t>
            </w:r>
            <w:proofErr w:type="spellStart"/>
            <w:r w:rsidRPr="00EA366A">
              <w:rPr>
                <w:rFonts w:ascii="Arial" w:hAnsi="Arial" w:cs="Arial"/>
                <w:sz w:val="18"/>
                <w:szCs w:val="18"/>
              </w:rPr>
              <w:t>may</w:t>
            </w:r>
            <w:proofErr w:type="spellEnd"/>
            <w:r w:rsidRPr="00EA366A">
              <w:rPr>
                <w:rFonts w:ascii="Arial" w:hAnsi="Arial" w:cs="Arial"/>
                <w:sz w:val="18"/>
                <w:szCs w:val="18"/>
              </w:rPr>
              <w:t xml:space="preserve"> </w:t>
            </w:r>
            <w:proofErr w:type="spellStart"/>
            <w:r w:rsidRPr="00EA366A">
              <w:rPr>
                <w:rFonts w:ascii="Arial" w:hAnsi="Arial" w:cs="Arial"/>
                <w:sz w:val="18"/>
                <w:szCs w:val="18"/>
              </w:rPr>
              <w:t>be</w:t>
            </w:r>
            <w:proofErr w:type="spellEnd"/>
            <w:r w:rsidRPr="00EA366A">
              <w:rPr>
                <w:rFonts w:ascii="Arial" w:hAnsi="Arial" w:cs="Arial"/>
                <w:sz w:val="18"/>
                <w:szCs w:val="18"/>
              </w:rPr>
              <w:t xml:space="preserve"> </w:t>
            </w:r>
            <w:proofErr w:type="spellStart"/>
            <w:r w:rsidRPr="00EA366A">
              <w:rPr>
                <w:rFonts w:ascii="Arial" w:hAnsi="Arial" w:cs="Arial"/>
                <w:sz w:val="18"/>
                <w:szCs w:val="18"/>
              </w:rPr>
              <w:t>indicated</w:t>
            </w:r>
            <w:proofErr w:type="spellEnd"/>
            <w:r w:rsidRPr="00EA366A">
              <w:rPr>
                <w:rFonts w:ascii="Arial" w:hAnsi="Arial" w:cs="Arial"/>
                <w:sz w:val="18"/>
                <w:szCs w:val="18"/>
              </w:rPr>
              <w:t xml:space="preserve"> in SIB </w:t>
            </w:r>
            <w:proofErr w:type="spellStart"/>
            <w:r w:rsidRPr="00EA366A">
              <w:rPr>
                <w:rFonts w:ascii="Arial" w:hAnsi="Arial" w:cs="Arial"/>
                <w:sz w:val="18"/>
                <w:szCs w:val="18"/>
              </w:rPr>
              <w:t>by</w:t>
            </w:r>
            <w:proofErr w:type="spellEnd"/>
            <w:r w:rsidRPr="00EA366A">
              <w:rPr>
                <w:rFonts w:ascii="Arial" w:hAnsi="Arial" w:cs="Arial"/>
                <w:sz w:val="18"/>
                <w:szCs w:val="18"/>
              </w:rPr>
              <w:t xml:space="preserve"> </w:t>
            </w:r>
            <w:proofErr w:type="spellStart"/>
            <w:r w:rsidRPr="00EA366A">
              <w:rPr>
                <w:rFonts w:ascii="Arial" w:hAnsi="Arial" w:cs="Arial"/>
                <w:sz w:val="18"/>
                <w:szCs w:val="18"/>
              </w:rPr>
              <w:t>the</w:t>
            </w:r>
            <w:proofErr w:type="spellEnd"/>
            <w:r w:rsidRPr="00EA366A">
              <w:rPr>
                <w:rFonts w:ascii="Arial" w:hAnsi="Arial" w:cs="Arial"/>
                <w:sz w:val="18"/>
                <w:szCs w:val="18"/>
              </w:rPr>
              <w:t xml:space="preserve"> </w:t>
            </w:r>
            <w:proofErr w:type="spellStart"/>
            <w:r w:rsidRPr="00EA366A">
              <w:rPr>
                <w:rFonts w:ascii="Arial" w:hAnsi="Arial" w:cs="Arial"/>
                <w:sz w:val="18"/>
                <w:szCs w:val="18"/>
              </w:rPr>
              <w:t>network</w:t>
            </w:r>
            <w:proofErr w:type="spellEnd"/>
          </w:p>
          <w:p w14:paraId="5A73DE8C" w14:textId="77777777" w:rsidR="00EA366A" w:rsidRPr="00EA366A" w:rsidRDefault="00EA366A" w:rsidP="00EA366A">
            <w:pPr>
              <w:pStyle w:val="ListParagraph"/>
              <w:numPr>
                <w:ilvl w:val="0"/>
                <w:numId w:val="37"/>
              </w:numPr>
              <w:ind w:left="1080"/>
              <w:rPr>
                <w:rFonts w:ascii="Arial" w:hAnsi="Arial" w:cs="Arial"/>
                <w:sz w:val="18"/>
                <w:szCs w:val="18"/>
              </w:rPr>
            </w:pPr>
            <w:r w:rsidRPr="00EA366A">
              <w:rPr>
                <w:rFonts w:ascii="Arial" w:hAnsi="Arial" w:cs="Arial"/>
                <w:sz w:val="18"/>
                <w:szCs w:val="18"/>
              </w:rPr>
              <w:t xml:space="preserve">UE </w:t>
            </w:r>
            <w:proofErr w:type="spellStart"/>
            <w:r w:rsidRPr="00EA366A">
              <w:rPr>
                <w:rFonts w:ascii="Arial" w:hAnsi="Arial" w:cs="Arial"/>
                <w:sz w:val="18"/>
                <w:szCs w:val="18"/>
              </w:rPr>
              <w:t>assumes</w:t>
            </w:r>
            <w:proofErr w:type="spellEnd"/>
            <w:r w:rsidRPr="00EA366A">
              <w:rPr>
                <w:rFonts w:ascii="Arial" w:hAnsi="Arial" w:cs="Arial"/>
                <w:sz w:val="18"/>
                <w:szCs w:val="18"/>
              </w:rPr>
              <w:t xml:space="preserve"> a </w:t>
            </w:r>
            <w:proofErr w:type="spellStart"/>
            <w:r w:rsidRPr="00EA366A">
              <w:rPr>
                <w:rFonts w:ascii="Arial" w:hAnsi="Arial" w:cs="Arial"/>
                <w:sz w:val="18"/>
                <w:szCs w:val="18"/>
              </w:rPr>
              <w:t>same</w:t>
            </w:r>
            <w:proofErr w:type="spellEnd"/>
            <w:r w:rsidRPr="00EA366A">
              <w:rPr>
                <w:rFonts w:ascii="Arial" w:hAnsi="Arial" w:cs="Arial"/>
                <w:sz w:val="18"/>
                <w:szCs w:val="18"/>
              </w:rPr>
              <w:t xml:space="preserve"> </w:t>
            </w:r>
            <w:proofErr w:type="spellStart"/>
            <w:r w:rsidRPr="00EA366A">
              <w:rPr>
                <w:rFonts w:ascii="Arial" w:hAnsi="Arial" w:cs="Arial"/>
                <w:sz w:val="18"/>
                <w:szCs w:val="18"/>
              </w:rPr>
              <w:t>polarization</w:t>
            </w:r>
            <w:proofErr w:type="spellEnd"/>
            <w:r w:rsidRPr="00EA366A">
              <w:rPr>
                <w:rFonts w:ascii="Arial" w:hAnsi="Arial" w:cs="Arial"/>
                <w:sz w:val="18"/>
                <w:szCs w:val="18"/>
              </w:rPr>
              <w:t xml:space="preserve"> for UL and DL, </w:t>
            </w:r>
            <w:proofErr w:type="spellStart"/>
            <w:r w:rsidRPr="00EA366A">
              <w:rPr>
                <w:rFonts w:ascii="Arial" w:hAnsi="Arial" w:cs="Arial"/>
                <w:sz w:val="18"/>
                <w:szCs w:val="18"/>
              </w:rPr>
              <w:t>when</w:t>
            </w:r>
            <w:proofErr w:type="spellEnd"/>
            <w:r w:rsidRPr="00EA366A">
              <w:rPr>
                <w:rFonts w:ascii="Arial" w:hAnsi="Arial" w:cs="Arial"/>
                <w:sz w:val="18"/>
                <w:szCs w:val="18"/>
              </w:rPr>
              <w:t xml:space="preserve"> </w:t>
            </w:r>
            <w:proofErr w:type="spellStart"/>
            <w:r w:rsidRPr="00EA366A">
              <w:rPr>
                <w:rFonts w:ascii="Arial" w:hAnsi="Arial" w:cs="Arial"/>
                <w:sz w:val="18"/>
                <w:szCs w:val="18"/>
              </w:rPr>
              <w:t>the</w:t>
            </w:r>
            <w:proofErr w:type="spellEnd"/>
            <w:r w:rsidRPr="00EA366A">
              <w:rPr>
                <w:rFonts w:ascii="Arial" w:hAnsi="Arial" w:cs="Arial"/>
                <w:sz w:val="18"/>
                <w:szCs w:val="18"/>
              </w:rPr>
              <w:t xml:space="preserve"> UL </w:t>
            </w:r>
            <w:proofErr w:type="spellStart"/>
            <w:r w:rsidRPr="00EA366A">
              <w:rPr>
                <w:rFonts w:ascii="Arial" w:hAnsi="Arial" w:cs="Arial"/>
                <w:sz w:val="18"/>
                <w:szCs w:val="18"/>
              </w:rPr>
              <w:t>polarization</w:t>
            </w:r>
            <w:proofErr w:type="spellEnd"/>
            <w:r w:rsidRPr="00EA366A">
              <w:rPr>
                <w:rFonts w:ascii="Arial" w:hAnsi="Arial" w:cs="Arial"/>
                <w:sz w:val="18"/>
                <w:szCs w:val="18"/>
              </w:rPr>
              <w:t xml:space="preserve"> </w:t>
            </w:r>
            <w:proofErr w:type="spellStart"/>
            <w:r w:rsidRPr="00EA366A">
              <w:rPr>
                <w:rFonts w:ascii="Arial" w:hAnsi="Arial" w:cs="Arial"/>
                <w:sz w:val="18"/>
                <w:szCs w:val="18"/>
              </w:rPr>
              <w:t>information</w:t>
            </w:r>
            <w:proofErr w:type="spellEnd"/>
            <w:r w:rsidRPr="00EA366A">
              <w:rPr>
                <w:rFonts w:ascii="Arial" w:hAnsi="Arial" w:cs="Arial"/>
                <w:sz w:val="18"/>
                <w:szCs w:val="18"/>
              </w:rPr>
              <w:t xml:space="preserve"> is </w:t>
            </w:r>
            <w:proofErr w:type="spellStart"/>
            <w:r w:rsidRPr="00EA366A">
              <w:rPr>
                <w:rFonts w:ascii="Arial" w:hAnsi="Arial" w:cs="Arial"/>
                <w:sz w:val="18"/>
                <w:szCs w:val="18"/>
              </w:rPr>
              <w:t>absent</w:t>
            </w:r>
            <w:proofErr w:type="spellEnd"/>
            <w:r w:rsidRPr="00EA366A">
              <w:rPr>
                <w:rFonts w:ascii="Arial" w:hAnsi="Arial" w:cs="Arial"/>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2D82F1" w14:textId="77777777" w:rsidR="00EA366A" w:rsidRPr="00EA366A" w:rsidRDefault="00EA366A" w:rsidP="00B96F1E">
            <w:pPr>
              <w:pStyle w:val="TAL"/>
              <w:rPr>
                <w:rFonts w:cs="Arial"/>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5287A" w14:textId="77777777" w:rsidR="00EA366A" w:rsidRPr="00EA366A" w:rsidRDefault="00EA366A" w:rsidP="00B96F1E">
            <w:pPr>
              <w:pStyle w:val="TAL"/>
              <w:rPr>
                <w:rFonts w:cs="Arial"/>
                <w:szCs w:val="18"/>
                <w:lang w:eastAsia="zh-CN"/>
              </w:rPr>
            </w:pPr>
            <w:r w:rsidRPr="00EA366A">
              <w:rPr>
                <w:rFonts w:cs="Arial"/>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E8A63" w14:textId="77777777" w:rsidR="00EA366A" w:rsidRPr="00EA366A" w:rsidRDefault="00EA366A" w:rsidP="00B96F1E">
            <w:pPr>
              <w:pStyle w:val="TAL"/>
              <w:rPr>
                <w:rFonts w:cs="Arial"/>
                <w:szCs w:val="18"/>
                <w:lang w:eastAsia="ja-JP"/>
              </w:rPr>
            </w:pPr>
            <w:r w:rsidRPr="00EA366A">
              <w:rPr>
                <w:rFonts w:cs="Arial"/>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13FEF67" w14:textId="77777777" w:rsidR="00EA366A" w:rsidRPr="00EA366A" w:rsidRDefault="00EA366A" w:rsidP="00B96F1E">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D00A93" w14:textId="77777777" w:rsidR="00EA366A" w:rsidRPr="00EA366A" w:rsidRDefault="00EA366A" w:rsidP="00B96F1E">
            <w:pPr>
              <w:pStyle w:val="TAL"/>
              <w:rPr>
                <w:rFonts w:cs="Arial"/>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2802B" w14:textId="77777777" w:rsidR="00EA366A" w:rsidRPr="00EA366A" w:rsidRDefault="00EA366A" w:rsidP="00B96F1E">
            <w:pPr>
              <w:pStyle w:val="TAL"/>
              <w:rPr>
                <w:rFonts w:cs="Arial"/>
                <w:szCs w:val="18"/>
              </w:rPr>
            </w:pPr>
            <w:r w:rsidRPr="00EA366A">
              <w:rPr>
                <w:rFonts w:cs="Arial"/>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BD87F" w14:textId="77777777" w:rsidR="00EA366A" w:rsidRPr="00EA366A" w:rsidRDefault="00EA366A" w:rsidP="00B96F1E">
            <w:pPr>
              <w:pStyle w:val="TAL"/>
              <w:rPr>
                <w:rFonts w:cs="Arial"/>
                <w:szCs w:val="18"/>
              </w:rPr>
            </w:pPr>
            <w:r w:rsidRPr="00EA366A">
              <w:rPr>
                <w:rFonts w:cs="Arial"/>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5D690A" w14:textId="77777777" w:rsidR="00EA366A" w:rsidRPr="00EA366A" w:rsidRDefault="00EA366A" w:rsidP="00B96F1E">
            <w:pPr>
              <w:pStyle w:val="TAL"/>
              <w:rPr>
                <w:rFonts w:cs="Arial"/>
              </w:rPr>
            </w:pPr>
            <w:r w:rsidRPr="00EA366A">
              <w:rPr>
                <w:rFonts w:cs="Arial"/>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936380" w14:textId="77777777" w:rsidR="00EA366A" w:rsidRPr="00EA366A" w:rsidRDefault="00EA366A" w:rsidP="00B96F1E">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5CE82F" w14:textId="77777777" w:rsidR="00EA366A" w:rsidRPr="00EA366A" w:rsidRDefault="00EA366A" w:rsidP="00B96F1E">
            <w:pPr>
              <w:pStyle w:val="TAL"/>
              <w:rPr>
                <w:rFonts w:cs="Arial"/>
                <w:szCs w:val="18"/>
              </w:rPr>
            </w:pPr>
            <w:r w:rsidRPr="00EA366A">
              <w:rPr>
                <w:rFonts w:cs="Arial"/>
                <w:szCs w:val="18"/>
              </w:rPr>
              <w:t>Optional</w:t>
            </w:r>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A01985" w14:textId="77777777" w:rsidR="00E93C4D" w:rsidRDefault="00E93C4D">
      <w:r>
        <w:separator/>
      </w:r>
    </w:p>
  </w:endnote>
  <w:endnote w:type="continuationSeparator" w:id="0">
    <w:p w14:paraId="41559EE5" w14:textId="77777777" w:rsidR="00E93C4D" w:rsidRDefault="00E9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¼¸²"/>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F95313" w14:textId="77777777" w:rsidR="00A91BF8" w:rsidRDefault="00A91B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602CE" w14:textId="77777777" w:rsidR="00A91BF8" w:rsidRDefault="00A91B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07450" w14:textId="77777777" w:rsidR="00A91BF8" w:rsidRDefault="00A91B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BAE0F" w14:textId="77777777" w:rsidR="00E93C4D" w:rsidRDefault="00E93C4D">
      <w:r>
        <w:separator/>
      </w:r>
    </w:p>
  </w:footnote>
  <w:footnote w:type="continuationSeparator" w:id="0">
    <w:p w14:paraId="65C9EC41" w14:textId="77777777" w:rsidR="00E93C4D" w:rsidRDefault="00E9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75CBC" w14:textId="77777777" w:rsidR="00A91BF8" w:rsidRDefault="00A91B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92026" w14:textId="77777777" w:rsidR="00A91BF8" w:rsidRDefault="00A91B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883A0" w14:textId="77777777" w:rsidR="00A91BF8" w:rsidRDefault="00A91B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CA165A"/>
    <w:multiLevelType w:val="hybridMultilevel"/>
    <w:tmpl w:val="7890B982"/>
    <w:lvl w:ilvl="0" w:tplc="A29EFE54">
      <w:numFmt w:val="bullet"/>
      <w:lvlText w:val=""/>
      <w:lvlJc w:val="left"/>
      <w:pPr>
        <w:ind w:left="720" w:hanging="360"/>
      </w:pPr>
      <w:rPr>
        <w:rFonts w:ascii="Wingdings" w:eastAsia="MS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6C76B9"/>
    <w:multiLevelType w:val="hybridMultilevel"/>
    <w:tmpl w:val="BCAED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3"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30"/>
  </w:num>
  <w:num w:numId="3">
    <w:abstractNumId w:val="0"/>
  </w:num>
  <w:num w:numId="4">
    <w:abstractNumId w:val="4"/>
  </w:num>
  <w:num w:numId="5">
    <w:abstractNumId w:val="17"/>
  </w:num>
  <w:num w:numId="6">
    <w:abstractNumId w:val="32"/>
  </w:num>
  <w:num w:numId="7">
    <w:abstractNumId w:val="21"/>
  </w:num>
  <w:num w:numId="8">
    <w:abstractNumId w:val="16"/>
  </w:num>
  <w:num w:numId="9">
    <w:abstractNumId w:val="36"/>
  </w:num>
  <w:num w:numId="10">
    <w:abstractNumId w:val="6"/>
  </w:num>
  <w:num w:numId="11">
    <w:abstractNumId w:val="23"/>
  </w:num>
  <w:num w:numId="12">
    <w:abstractNumId w:val="5"/>
  </w:num>
  <w:num w:numId="13">
    <w:abstractNumId w:val="12"/>
  </w:num>
  <w:num w:numId="14">
    <w:abstractNumId w:val="27"/>
  </w:num>
  <w:num w:numId="15">
    <w:abstractNumId w:val="18"/>
  </w:num>
  <w:num w:numId="16">
    <w:abstractNumId w:val="2"/>
  </w:num>
  <w:num w:numId="17">
    <w:abstractNumId w:val="25"/>
  </w:num>
  <w:num w:numId="18">
    <w:abstractNumId w:val="14"/>
  </w:num>
  <w:num w:numId="19">
    <w:abstractNumId w:val="22"/>
  </w:num>
  <w:num w:numId="20">
    <w:abstractNumId w:val="35"/>
  </w:num>
  <w:num w:numId="21">
    <w:abstractNumId w:val="38"/>
  </w:num>
  <w:num w:numId="22">
    <w:abstractNumId w:val="24"/>
  </w:num>
  <w:num w:numId="23">
    <w:abstractNumId w:val="11"/>
  </w:num>
  <w:num w:numId="24">
    <w:abstractNumId w:val="7"/>
  </w:num>
  <w:num w:numId="25">
    <w:abstractNumId w:val="34"/>
  </w:num>
  <w:num w:numId="26">
    <w:abstractNumId w:val="29"/>
  </w:num>
  <w:num w:numId="27">
    <w:abstractNumId w:val="10"/>
  </w:num>
  <w:num w:numId="28">
    <w:abstractNumId w:val="9"/>
  </w:num>
  <w:num w:numId="29">
    <w:abstractNumId w:val="26"/>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0E6"/>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6625"/>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0783"/>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5BE8"/>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77E"/>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B7A"/>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D7FFC"/>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5B7D"/>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CC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5E3"/>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DA8"/>
    <w:rsid w:val="00546F36"/>
    <w:rsid w:val="005518ED"/>
    <w:rsid w:val="00552093"/>
    <w:rsid w:val="00554C49"/>
    <w:rsid w:val="00554E06"/>
    <w:rsid w:val="00554E4B"/>
    <w:rsid w:val="0055519C"/>
    <w:rsid w:val="0055526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06D"/>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0667"/>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31AC"/>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1F20"/>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2E0B"/>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BF8"/>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103F"/>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1986"/>
    <w:rsid w:val="00B721CD"/>
    <w:rsid w:val="00B7267A"/>
    <w:rsid w:val="00B726FF"/>
    <w:rsid w:val="00B72A5B"/>
    <w:rsid w:val="00B72AA4"/>
    <w:rsid w:val="00B75454"/>
    <w:rsid w:val="00B76BCD"/>
    <w:rsid w:val="00B76EE9"/>
    <w:rsid w:val="00B77231"/>
    <w:rsid w:val="00B77880"/>
    <w:rsid w:val="00B77B84"/>
    <w:rsid w:val="00B8084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39"/>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404"/>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4D42"/>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1C4"/>
    <w:rsid w:val="00E17F6F"/>
    <w:rsid w:val="00E203CB"/>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61B2"/>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6A6"/>
    <w:rsid w:val="00E947E4"/>
    <w:rsid w:val="00E9480A"/>
    <w:rsid w:val="00E9616B"/>
    <w:rsid w:val="00E96A29"/>
    <w:rsid w:val="00E96B28"/>
    <w:rsid w:val="00E96FE6"/>
    <w:rsid w:val="00E973A1"/>
    <w:rsid w:val="00EA0F54"/>
    <w:rsid w:val="00EA1059"/>
    <w:rsid w:val="00EA1D43"/>
    <w:rsid w:val="00EA366A"/>
    <w:rsid w:val="00EA4C04"/>
    <w:rsid w:val="00EA4EC9"/>
    <w:rsid w:val="00EA568E"/>
    <w:rsid w:val="00EA5E0F"/>
    <w:rsid w:val="00EA6FE4"/>
    <w:rsid w:val="00EA798D"/>
    <w:rsid w:val="00EA7F4C"/>
    <w:rsid w:val="00EB1109"/>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4DB8"/>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basedOn w:val="DefaultParagraphFont"/>
    <w:link w:val="TAL"/>
    <w:qFormat/>
    <w:locked/>
    <w:rsid w:val="00EA366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5AIRPNAIUNRU-1830940522-11824</_dlc_DocId>
    <_dlc_DocIdUrl xmlns="71c5aaf6-e6ce-465b-b873-5148d2a4c105">
      <Url>https://nokia.sharepoint.com/sites/c5g/5gradio/_layouts/15/DocIdRedir.aspx?ID=5AIRPNAIUNRU-1830940522-11824</Url>
      <Description>5AIRPNAIUNRU-1830940522-11824</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71c5aaf6-e6ce-465b-b873-5148d2a4c105"/>
    <ds:schemaRef ds:uri="http://schemas.microsoft.com/office/infopath/2007/PartnerControls"/>
    <ds:schemaRef ds:uri="95d2e41d-1f11-4347-bb1c-11d6a32975dd"/>
    <ds:schemaRef ds:uri="http://purl.org/dc/terms/"/>
    <ds:schemaRef ds:uri="http://schemas.openxmlformats.org/package/2006/metadata/core-properties"/>
    <ds:schemaRef ds:uri="http://schemas.microsoft.com/office/2006/documentManagement/types"/>
    <ds:schemaRef ds:uri="ebabf6ce-2443-438c-9946-ecc878e7654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50</TotalTime>
  <Pages>4</Pages>
  <Words>1089</Words>
  <Characters>5610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31</cp:revision>
  <cp:lastPrinted>2016-06-20T11:35:00Z</cp:lastPrinted>
  <dcterms:created xsi:type="dcterms:W3CDTF">2021-09-27T07:24:00Z</dcterms:created>
  <dcterms:modified xsi:type="dcterms:W3CDTF">2021-10-01T10:11:00Z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8f13b92f-bb3d-4ae4-98c1-8a56bcbd521f</vt:lpwstr>
  </property>
</Properties>
</file>